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1C80C" w14:textId="7BE46C16" w:rsidR="00C64B57" w:rsidRPr="00567821" w:rsidRDefault="006F0CB8" w:rsidP="002E376E">
      <w:pPr>
        <w:pStyle w:val="Title"/>
      </w:pPr>
      <w:r>
        <w:t>WA is joining the National Disability Insurance Scheme</w:t>
      </w:r>
    </w:p>
    <w:p w14:paraId="0A0A9223" w14:textId="77777777" w:rsidR="006F0CB8" w:rsidRDefault="006F0CB8" w:rsidP="007213DE">
      <w:pPr>
        <w:pStyle w:val="Subheading"/>
      </w:pPr>
      <w:r>
        <w:t xml:space="preserve">Questions and answers </w:t>
      </w:r>
    </w:p>
    <w:p w14:paraId="61B44DE6" w14:textId="224F522C" w:rsidR="00276A09" w:rsidRDefault="006F0CB8" w:rsidP="007213DE">
      <w:pPr>
        <w:pStyle w:val="Subheading"/>
      </w:pPr>
      <w:r>
        <w:t>Easy Read version</w:t>
      </w:r>
    </w:p>
    <w:p w14:paraId="5D1D4CB7" w14:textId="77777777" w:rsidR="00A50D52" w:rsidRPr="00240EE5" w:rsidRDefault="00A50D52" w:rsidP="007213DE">
      <w:pPr>
        <w:pStyle w:val="Subheading"/>
        <w:rPr>
          <w:rFonts w:cs="Arial"/>
          <w:color w:val="FFFFFF"/>
          <w:sz w:val="36"/>
        </w:rPr>
      </w:pPr>
    </w:p>
    <w:p w14:paraId="4814F25B" w14:textId="77777777" w:rsidR="00EF1A9D" w:rsidRPr="00240EE5" w:rsidRDefault="00EF1A9D" w:rsidP="007213DE">
      <w:pPr>
        <w:pStyle w:val="Subheading"/>
        <w:sectPr w:rsidR="00EF1A9D" w:rsidRPr="00240EE5" w:rsidSect="007213DE">
          <w:headerReference w:type="default" r:id="rId8"/>
          <w:headerReference w:type="first" r:id="rId9"/>
          <w:footerReference w:type="first" r:id="rId10"/>
          <w:pgSz w:w="11900" w:h="16840" w:code="9"/>
          <w:pgMar w:top="5103" w:right="1134" w:bottom="1134" w:left="1134" w:header="0" w:footer="0" w:gutter="0"/>
          <w:pgNumType w:start="0"/>
          <w:cols w:space="709"/>
          <w:titlePg/>
          <w:docGrid w:linePitch="326"/>
        </w:sectPr>
      </w:pPr>
    </w:p>
    <w:p w14:paraId="334EABAE" w14:textId="77777777" w:rsidR="00DC3678" w:rsidRPr="00240EE5" w:rsidRDefault="00DC3678" w:rsidP="00DC3678">
      <w:pPr>
        <w:pStyle w:val="TOCHeading"/>
      </w:pPr>
      <w:r w:rsidRPr="00240EE5">
        <w:lastRenderedPageBreak/>
        <w:t>Table of contents</w:t>
      </w:r>
    </w:p>
    <w:p w14:paraId="424DA6E2" w14:textId="4F728746" w:rsidR="005028E0" w:rsidRDefault="00DC3678">
      <w:pPr>
        <w:pStyle w:val="TOC1"/>
        <w:rPr>
          <w:rFonts w:asciiTheme="minorHAnsi" w:eastAsiaTheme="minorEastAsia" w:hAnsiTheme="minorHAnsi" w:cstheme="minorBidi"/>
          <w:b w:val="0"/>
          <w:noProof/>
          <w:color w:val="auto"/>
          <w:sz w:val="22"/>
          <w:szCs w:val="22"/>
          <w:lang w:eastAsia="en-AU"/>
        </w:rPr>
      </w:pPr>
      <w:r w:rsidRPr="00240EE5">
        <w:rPr>
          <w:rFonts w:cs="Arial"/>
          <w:caps/>
        </w:rPr>
        <w:fldChar w:fldCharType="begin"/>
      </w:r>
      <w:r w:rsidRPr="00240EE5">
        <w:rPr>
          <w:rFonts w:cs="Arial"/>
          <w:caps/>
        </w:rPr>
        <w:instrText xml:space="preserve"> TOC \o "3-3" \h \z \t "Heading 1,1,Heading 2,2" </w:instrText>
      </w:r>
      <w:r w:rsidRPr="00240EE5">
        <w:rPr>
          <w:rFonts w:cs="Arial"/>
          <w:caps/>
        </w:rPr>
        <w:fldChar w:fldCharType="separate"/>
      </w:r>
      <w:hyperlink w:anchor="_Toc527538243" w:history="1">
        <w:r w:rsidR="005028E0" w:rsidRPr="001405FD">
          <w:rPr>
            <w:rStyle w:val="Hyperlink"/>
            <w:noProof/>
          </w:rPr>
          <w:t>1</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How to use this document</w:t>
        </w:r>
        <w:r w:rsidR="005028E0">
          <w:rPr>
            <w:noProof/>
            <w:webHidden/>
          </w:rPr>
          <w:tab/>
        </w:r>
        <w:r w:rsidR="005028E0">
          <w:rPr>
            <w:noProof/>
            <w:webHidden/>
          </w:rPr>
          <w:fldChar w:fldCharType="begin"/>
        </w:r>
        <w:r w:rsidR="005028E0">
          <w:rPr>
            <w:noProof/>
            <w:webHidden/>
          </w:rPr>
          <w:instrText xml:space="preserve"> PAGEREF _Toc527538243 \h </w:instrText>
        </w:r>
        <w:r w:rsidR="005028E0">
          <w:rPr>
            <w:noProof/>
            <w:webHidden/>
          </w:rPr>
        </w:r>
        <w:r w:rsidR="005028E0">
          <w:rPr>
            <w:noProof/>
            <w:webHidden/>
          </w:rPr>
          <w:fldChar w:fldCharType="separate"/>
        </w:r>
        <w:r w:rsidR="00DF6AE2">
          <w:rPr>
            <w:noProof/>
            <w:webHidden/>
          </w:rPr>
          <w:t>2</w:t>
        </w:r>
        <w:r w:rsidR="005028E0">
          <w:rPr>
            <w:noProof/>
            <w:webHidden/>
          </w:rPr>
          <w:fldChar w:fldCharType="end"/>
        </w:r>
      </w:hyperlink>
    </w:p>
    <w:p w14:paraId="38080AD0" w14:textId="6FA5E06F"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44" w:history="1">
        <w:r w:rsidR="005028E0" w:rsidRPr="001405FD">
          <w:rPr>
            <w:rStyle w:val="Hyperlink"/>
            <w:noProof/>
          </w:rPr>
          <w:t>2</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What is this document about?</w:t>
        </w:r>
        <w:r w:rsidR="005028E0">
          <w:rPr>
            <w:noProof/>
            <w:webHidden/>
          </w:rPr>
          <w:tab/>
        </w:r>
        <w:r w:rsidR="005028E0">
          <w:rPr>
            <w:noProof/>
            <w:webHidden/>
          </w:rPr>
          <w:fldChar w:fldCharType="begin"/>
        </w:r>
        <w:r w:rsidR="005028E0">
          <w:rPr>
            <w:noProof/>
            <w:webHidden/>
          </w:rPr>
          <w:instrText xml:space="preserve"> PAGEREF _Toc527538244 \h </w:instrText>
        </w:r>
        <w:r w:rsidR="005028E0">
          <w:rPr>
            <w:noProof/>
            <w:webHidden/>
          </w:rPr>
        </w:r>
        <w:r w:rsidR="005028E0">
          <w:rPr>
            <w:noProof/>
            <w:webHidden/>
          </w:rPr>
          <w:fldChar w:fldCharType="separate"/>
        </w:r>
        <w:r>
          <w:rPr>
            <w:noProof/>
            <w:webHidden/>
          </w:rPr>
          <w:t>2</w:t>
        </w:r>
        <w:r w:rsidR="005028E0">
          <w:rPr>
            <w:noProof/>
            <w:webHidden/>
          </w:rPr>
          <w:fldChar w:fldCharType="end"/>
        </w:r>
      </w:hyperlink>
    </w:p>
    <w:p w14:paraId="279397D1" w14:textId="1AEF8265"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45" w:history="1">
        <w:r w:rsidR="005028E0" w:rsidRPr="001405FD">
          <w:rPr>
            <w:rStyle w:val="Hyperlink"/>
            <w:noProof/>
          </w:rPr>
          <w:t>3</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When will WA join the national scheme?</w:t>
        </w:r>
        <w:r w:rsidR="005028E0">
          <w:rPr>
            <w:noProof/>
            <w:webHidden/>
          </w:rPr>
          <w:tab/>
        </w:r>
        <w:r w:rsidR="005028E0">
          <w:rPr>
            <w:noProof/>
            <w:webHidden/>
          </w:rPr>
          <w:fldChar w:fldCharType="begin"/>
        </w:r>
        <w:r w:rsidR="005028E0">
          <w:rPr>
            <w:noProof/>
            <w:webHidden/>
          </w:rPr>
          <w:instrText xml:space="preserve"> PAGEREF _Toc527538245 \h </w:instrText>
        </w:r>
        <w:r w:rsidR="005028E0">
          <w:rPr>
            <w:noProof/>
            <w:webHidden/>
          </w:rPr>
        </w:r>
        <w:r w:rsidR="005028E0">
          <w:rPr>
            <w:noProof/>
            <w:webHidden/>
          </w:rPr>
          <w:fldChar w:fldCharType="separate"/>
        </w:r>
        <w:r>
          <w:rPr>
            <w:noProof/>
            <w:webHidden/>
          </w:rPr>
          <w:t>2</w:t>
        </w:r>
        <w:r w:rsidR="005028E0">
          <w:rPr>
            <w:noProof/>
            <w:webHidden/>
          </w:rPr>
          <w:fldChar w:fldCharType="end"/>
        </w:r>
      </w:hyperlink>
    </w:p>
    <w:p w14:paraId="643406FD" w14:textId="0FF4D106"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46" w:history="1">
        <w:r w:rsidR="005028E0" w:rsidRPr="001405FD">
          <w:rPr>
            <w:rStyle w:val="Hyperlink"/>
            <w:noProof/>
          </w:rPr>
          <w:t>4</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Why should WA join the national scheme?</w:t>
        </w:r>
        <w:r w:rsidR="005028E0">
          <w:rPr>
            <w:noProof/>
            <w:webHidden/>
          </w:rPr>
          <w:tab/>
        </w:r>
        <w:r w:rsidR="005028E0">
          <w:rPr>
            <w:noProof/>
            <w:webHidden/>
          </w:rPr>
          <w:fldChar w:fldCharType="begin"/>
        </w:r>
        <w:r w:rsidR="005028E0">
          <w:rPr>
            <w:noProof/>
            <w:webHidden/>
          </w:rPr>
          <w:instrText xml:space="preserve"> PAGEREF _Toc527538246 \h </w:instrText>
        </w:r>
        <w:r w:rsidR="005028E0">
          <w:rPr>
            <w:noProof/>
            <w:webHidden/>
          </w:rPr>
        </w:r>
        <w:r w:rsidR="005028E0">
          <w:rPr>
            <w:noProof/>
            <w:webHidden/>
          </w:rPr>
          <w:fldChar w:fldCharType="separate"/>
        </w:r>
        <w:r>
          <w:rPr>
            <w:noProof/>
            <w:webHidden/>
          </w:rPr>
          <w:t>2</w:t>
        </w:r>
        <w:r w:rsidR="005028E0">
          <w:rPr>
            <w:noProof/>
            <w:webHidden/>
          </w:rPr>
          <w:fldChar w:fldCharType="end"/>
        </w:r>
      </w:hyperlink>
    </w:p>
    <w:p w14:paraId="3AFCFE7D" w14:textId="2B540A0C"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47" w:history="1">
        <w:r w:rsidR="005028E0" w:rsidRPr="001405FD">
          <w:rPr>
            <w:rStyle w:val="Hyperlink"/>
            <w:noProof/>
          </w:rPr>
          <w:t>5</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How will the national scheme be different?</w:t>
        </w:r>
        <w:r w:rsidR="005028E0">
          <w:rPr>
            <w:noProof/>
            <w:webHidden/>
          </w:rPr>
          <w:tab/>
        </w:r>
        <w:r w:rsidR="005028E0">
          <w:rPr>
            <w:noProof/>
            <w:webHidden/>
          </w:rPr>
          <w:fldChar w:fldCharType="begin"/>
        </w:r>
        <w:r w:rsidR="005028E0">
          <w:rPr>
            <w:noProof/>
            <w:webHidden/>
          </w:rPr>
          <w:instrText xml:space="preserve"> PAGEREF _Toc527538247 \h </w:instrText>
        </w:r>
        <w:r w:rsidR="005028E0">
          <w:rPr>
            <w:noProof/>
            <w:webHidden/>
          </w:rPr>
        </w:r>
        <w:r w:rsidR="005028E0">
          <w:rPr>
            <w:noProof/>
            <w:webHidden/>
          </w:rPr>
          <w:fldChar w:fldCharType="separate"/>
        </w:r>
        <w:r>
          <w:rPr>
            <w:noProof/>
            <w:webHidden/>
          </w:rPr>
          <w:t>2</w:t>
        </w:r>
        <w:r w:rsidR="005028E0">
          <w:rPr>
            <w:noProof/>
            <w:webHidden/>
          </w:rPr>
          <w:fldChar w:fldCharType="end"/>
        </w:r>
      </w:hyperlink>
    </w:p>
    <w:p w14:paraId="16BBCE70" w14:textId="1DCE133A"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48" w:history="1">
        <w:r w:rsidR="005028E0" w:rsidRPr="001405FD">
          <w:rPr>
            <w:rStyle w:val="Hyperlink"/>
            <w:noProof/>
          </w:rPr>
          <w:t>6</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What does this mean for you?</w:t>
        </w:r>
        <w:r w:rsidR="005028E0">
          <w:rPr>
            <w:noProof/>
            <w:webHidden/>
          </w:rPr>
          <w:tab/>
        </w:r>
        <w:r w:rsidR="005028E0">
          <w:rPr>
            <w:noProof/>
            <w:webHidden/>
          </w:rPr>
          <w:fldChar w:fldCharType="begin"/>
        </w:r>
        <w:r w:rsidR="005028E0">
          <w:rPr>
            <w:noProof/>
            <w:webHidden/>
          </w:rPr>
          <w:instrText xml:space="preserve"> PAGEREF _Toc527538248 \h </w:instrText>
        </w:r>
        <w:r w:rsidR="005028E0">
          <w:rPr>
            <w:noProof/>
            <w:webHidden/>
          </w:rPr>
        </w:r>
        <w:r w:rsidR="005028E0">
          <w:rPr>
            <w:noProof/>
            <w:webHidden/>
          </w:rPr>
          <w:fldChar w:fldCharType="separate"/>
        </w:r>
        <w:r>
          <w:rPr>
            <w:noProof/>
            <w:webHidden/>
          </w:rPr>
          <w:t>3</w:t>
        </w:r>
        <w:r w:rsidR="005028E0">
          <w:rPr>
            <w:noProof/>
            <w:webHidden/>
          </w:rPr>
          <w:fldChar w:fldCharType="end"/>
        </w:r>
      </w:hyperlink>
    </w:p>
    <w:p w14:paraId="3DEB6E09" w14:textId="56C10976"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49" w:history="1">
        <w:r w:rsidR="005028E0" w:rsidRPr="001405FD">
          <w:rPr>
            <w:rStyle w:val="Hyperlink"/>
            <w:noProof/>
          </w:rPr>
          <w:t>7</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If you are using the WA NDIS now</w:t>
        </w:r>
        <w:r w:rsidR="005028E0">
          <w:rPr>
            <w:noProof/>
            <w:webHidden/>
          </w:rPr>
          <w:tab/>
        </w:r>
        <w:r w:rsidR="005028E0">
          <w:rPr>
            <w:noProof/>
            <w:webHidden/>
          </w:rPr>
          <w:fldChar w:fldCharType="begin"/>
        </w:r>
        <w:r w:rsidR="005028E0">
          <w:rPr>
            <w:noProof/>
            <w:webHidden/>
          </w:rPr>
          <w:instrText xml:space="preserve"> PAGEREF _Toc527538249 \h </w:instrText>
        </w:r>
        <w:r w:rsidR="005028E0">
          <w:rPr>
            <w:noProof/>
            <w:webHidden/>
          </w:rPr>
        </w:r>
        <w:r w:rsidR="005028E0">
          <w:rPr>
            <w:noProof/>
            <w:webHidden/>
          </w:rPr>
          <w:fldChar w:fldCharType="separate"/>
        </w:r>
        <w:r>
          <w:rPr>
            <w:noProof/>
            <w:webHidden/>
          </w:rPr>
          <w:t>3</w:t>
        </w:r>
        <w:r w:rsidR="005028E0">
          <w:rPr>
            <w:noProof/>
            <w:webHidden/>
          </w:rPr>
          <w:fldChar w:fldCharType="end"/>
        </w:r>
      </w:hyperlink>
    </w:p>
    <w:p w14:paraId="0BE936D3" w14:textId="57311894"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50" w:history="1">
        <w:r w:rsidR="005028E0" w:rsidRPr="001405FD">
          <w:rPr>
            <w:rStyle w:val="Hyperlink"/>
            <w:noProof/>
          </w:rPr>
          <w:t>8</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lang w:val="en-US"/>
          </w:rPr>
          <w:t>If you are not using the WA NDIS now</w:t>
        </w:r>
        <w:r w:rsidR="005028E0">
          <w:rPr>
            <w:noProof/>
            <w:webHidden/>
          </w:rPr>
          <w:tab/>
        </w:r>
        <w:r w:rsidR="005028E0">
          <w:rPr>
            <w:noProof/>
            <w:webHidden/>
          </w:rPr>
          <w:fldChar w:fldCharType="begin"/>
        </w:r>
        <w:r w:rsidR="005028E0">
          <w:rPr>
            <w:noProof/>
            <w:webHidden/>
          </w:rPr>
          <w:instrText xml:space="preserve"> PAGEREF _Toc527538250 \h </w:instrText>
        </w:r>
        <w:r w:rsidR="005028E0">
          <w:rPr>
            <w:noProof/>
            <w:webHidden/>
          </w:rPr>
        </w:r>
        <w:r w:rsidR="005028E0">
          <w:rPr>
            <w:noProof/>
            <w:webHidden/>
          </w:rPr>
          <w:fldChar w:fldCharType="separate"/>
        </w:r>
        <w:r>
          <w:rPr>
            <w:noProof/>
            <w:webHidden/>
          </w:rPr>
          <w:t>3</w:t>
        </w:r>
        <w:r w:rsidR="005028E0">
          <w:rPr>
            <w:noProof/>
            <w:webHidden/>
          </w:rPr>
          <w:fldChar w:fldCharType="end"/>
        </w:r>
      </w:hyperlink>
    </w:p>
    <w:p w14:paraId="0CE8F12E" w14:textId="471CE41E"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51" w:history="1">
        <w:r w:rsidR="005028E0" w:rsidRPr="001405FD">
          <w:rPr>
            <w:rStyle w:val="Hyperlink"/>
            <w:noProof/>
          </w:rPr>
          <w:t>9</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lang w:val="en-US"/>
          </w:rPr>
          <w:t>If you have never received disability support before</w:t>
        </w:r>
        <w:r w:rsidR="005028E0">
          <w:rPr>
            <w:noProof/>
            <w:webHidden/>
          </w:rPr>
          <w:tab/>
        </w:r>
        <w:r w:rsidR="005028E0">
          <w:rPr>
            <w:noProof/>
            <w:webHidden/>
          </w:rPr>
          <w:fldChar w:fldCharType="begin"/>
        </w:r>
        <w:r w:rsidR="005028E0">
          <w:rPr>
            <w:noProof/>
            <w:webHidden/>
          </w:rPr>
          <w:instrText xml:space="preserve"> PAGEREF _Toc527538251 \h </w:instrText>
        </w:r>
        <w:r w:rsidR="005028E0">
          <w:rPr>
            <w:noProof/>
            <w:webHidden/>
          </w:rPr>
        </w:r>
        <w:r w:rsidR="005028E0">
          <w:rPr>
            <w:noProof/>
            <w:webHidden/>
          </w:rPr>
          <w:fldChar w:fldCharType="separate"/>
        </w:r>
        <w:r>
          <w:rPr>
            <w:noProof/>
            <w:webHidden/>
          </w:rPr>
          <w:t>4</w:t>
        </w:r>
        <w:r w:rsidR="005028E0">
          <w:rPr>
            <w:noProof/>
            <w:webHidden/>
          </w:rPr>
          <w:fldChar w:fldCharType="end"/>
        </w:r>
      </w:hyperlink>
    </w:p>
    <w:p w14:paraId="5F7931D9" w14:textId="495562A9"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52" w:history="1">
        <w:r w:rsidR="005028E0" w:rsidRPr="001405FD">
          <w:rPr>
            <w:rStyle w:val="Hyperlink"/>
            <w:noProof/>
          </w:rPr>
          <w:t>10</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Will you be able to keep your service provider?</w:t>
        </w:r>
        <w:r w:rsidR="005028E0">
          <w:rPr>
            <w:noProof/>
            <w:webHidden/>
          </w:rPr>
          <w:tab/>
        </w:r>
        <w:r w:rsidR="005028E0">
          <w:rPr>
            <w:noProof/>
            <w:webHidden/>
          </w:rPr>
          <w:fldChar w:fldCharType="begin"/>
        </w:r>
        <w:r w:rsidR="005028E0">
          <w:rPr>
            <w:noProof/>
            <w:webHidden/>
          </w:rPr>
          <w:instrText xml:space="preserve"> PAGEREF _Toc527538252 \h </w:instrText>
        </w:r>
        <w:r w:rsidR="005028E0">
          <w:rPr>
            <w:noProof/>
            <w:webHidden/>
          </w:rPr>
        </w:r>
        <w:r w:rsidR="005028E0">
          <w:rPr>
            <w:noProof/>
            <w:webHidden/>
          </w:rPr>
          <w:fldChar w:fldCharType="separate"/>
        </w:r>
        <w:r>
          <w:rPr>
            <w:noProof/>
            <w:webHidden/>
          </w:rPr>
          <w:t>4</w:t>
        </w:r>
        <w:r w:rsidR="005028E0">
          <w:rPr>
            <w:noProof/>
            <w:webHidden/>
          </w:rPr>
          <w:fldChar w:fldCharType="end"/>
        </w:r>
      </w:hyperlink>
    </w:p>
    <w:p w14:paraId="477A3E41" w14:textId="5D931FA4"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53" w:history="1">
        <w:r w:rsidR="005028E0" w:rsidRPr="001405FD">
          <w:rPr>
            <w:rStyle w:val="Hyperlink"/>
            <w:noProof/>
          </w:rPr>
          <w:t>11</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Can you change your plan?</w:t>
        </w:r>
        <w:r w:rsidR="005028E0">
          <w:rPr>
            <w:noProof/>
            <w:webHidden/>
          </w:rPr>
          <w:tab/>
        </w:r>
        <w:r w:rsidR="005028E0">
          <w:rPr>
            <w:noProof/>
            <w:webHidden/>
          </w:rPr>
          <w:fldChar w:fldCharType="begin"/>
        </w:r>
        <w:r w:rsidR="005028E0">
          <w:rPr>
            <w:noProof/>
            <w:webHidden/>
          </w:rPr>
          <w:instrText xml:space="preserve"> PAGEREF _Toc527538253 \h </w:instrText>
        </w:r>
        <w:r w:rsidR="005028E0">
          <w:rPr>
            <w:noProof/>
            <w:webHidden/>
          </w:rPr>
        </w:r>
        <w:r w:rsidR="005028E0">
          <w:rPr>
            <w:noProof/>
            <w:webHidden/>
          </w:rPr>
          <w:fldChar w:fldCharType="separate"/>
        </w:r>
        <w:r>
          <w:rPr>
            <w:noProof/>
            <w:webHidden/>
          </w:rPr>
          <w:t>4</w:t>
        </w:r>
        <w:r w:rsidR="005028E0">
          <w:rPr>
            <w:noProof/>
            <w:webHidden/>
          </w:rPr>
          <w:fldChar w:fldCharType="end"/>
        </w:r>
      </w:hyperlink>
    </w:p>
    <w:p w14:paraId="37B31716" w14:textId="3EF33767"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54" w:history="1">
        <w:r w:rsidR="005028E0" w:rsidRPr="001405FD">
          <w:rPr>
            <w:rStyle w:val="Hyperlink"/>
            <w:noProof/>
          </w:rPr>
          <w:t>12</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What do service providers need to do?</w:t>
        </w:r>
        <w:r w:rsidR="005028E0">
          <w:rPr>
            <w:noProof/>
            <w:webHidden/>
          </w:rPr>
          <w:tab/>
        </w:r>
        <w:r w:rsidR="005028E0">
          <w:rPr>
            <w:noProof/>
            <w:webHidden/>
          </w:rPr>
          <w:fldChar w:fldCharType="begin"/>
        </w:r>
        <w:r w:rsidR="005028E0">
          <w:rPr>
            <w:noProof/>
            <w:webHidden/>
          </w:rPr>
          <w:instrText xml:space="preserve"> PAGEREF _Toc527538254 \h </w:instrText>
        </w:r>
        <w:r w:rsidR="005028E0">
          <w:rPr>
            <w:noProof/>
            <w:webHidden/>
          </w:rPr>
        </w:r>
        <w:r w:rsidR="005028E0">
          <w:rPr>
            <w:noProof/>
            <w:webHidden/>
          </w:rPr>
          <w:fldChar w:fldCharType="separate"/>
        </w:r>
        <w:r>
          <w:rPr>
            <w:noProof/>
            <w:webHidden/>
          </w:rPr>
          <w:t>4</w:t>
        </w:r>
        <w:r w:rsidR="005028E0">
          <w:rPr>
            <w:noProof/>
            <w:webHidden/>
          </w:rPr>
          <w:fldChar w:fldCharType="end"/>
        </w:r>
      </w:hyperlink>
    </w:p>
    <w:p w14:paraId="6C8967CE" w14:textId="2D4E6371"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55" w:history="1">
        <w:r w:rsidR="005028E0" w:rsidRPr="001405FD">
          <w:rPr>
            <w:rStyle w:val="Hyperlink"/>
            <w:noProof/>
            <w:lang w:val="en-US"/>
          </w:rPr>
          <w:t>13</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lang w:val="en-US"/>
          </w:rPr>
          <w:t>Where can you get more information?</w:t>
        </w:r>
        <w:r w:rsidR="005028E0">
          <w:rPr>
            <w:noProof/>
            <w:webHidden/>
          </w:rPr>
          <w:tab/>
        </w:r>
        <w:r w:rsidR="005028E0">
          <w:rPr>
            <w:noProof/>
            <w:webHidden/>
          </w:rPr>
          <w:fldChar w:fldCharType="begin"/>
        </w:r>
        <w:r w:rsidR="005028E0">
          <w:rPr>
            <w:noProof/>
            <w:webHidden/>
          </w:rPr>
          <w:instrText xml:space="preserve"> PAGEREF _Toc527538255 \h </w:instrText>
        </w:r>
        <w:r w:rsidR="005028E0">
          <w:rPr>
            <w:noProof/>
            <w:webHidden/>
          </w:rPr>
        </w:r>
        <w:r w:rsidR="005028E0">
          <w:rPr>
            <w:noProof/>
            <w:webHidden/>
          </w:rPr>
          <w:fldChar w:fldCharType="separate"/>
        </w:r>
        <w:r>
          <w:rPr>
            <w:noProof/>
            <w:webHidden/>
          </w:rPr>
          <w:t>4</w:t>
        </w:r>
        <w:r w:rsidR="005028E0">
          <w:rPr>
            <w:noProof/>
            <w:webHidden/>
          </w:rPr>
          <w:fldChar w:fldCharType="end"/>
        </w:r>
      </w:hyperlink>
    </w:p>
    <w:p w14:paraId="6E60283E" w14:textId="2E5C2AA0"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56" w:history="1">
        <w:r w:rsidR="005028E0" w:rsidRPr="001405FD">
          <w:rPr>
            <w:rStyle w:val="Hyperlink"/>
            <w:noProof/>
          </w:rPr>
          <w:t>14</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Word lists</w:t>
        </w:r>
        <w:r w:rsidR="005028E0">
          <w:rPr>
            <w:noProof/>
            <w:webHidden/>
          </w:rPr>
          <w:tab/>
        </w:r>
        <w:r w:rsidR="005028E0">
          <w:rPr>
            <w:noProof/>
            <w:webHidden/>
          </w:rPr>
          <w:fldChar w:fldCharType="begin"/>
        </w:r>
        <w:r w:rsidR="005028E0">
          <w:rPr>
            <w:noProof/>
            <w:webHidden/>
          </w:rPr>
          <w:instrText xml:space="preserve"> PAGEREF _Toc527538256 \h </w:instrText>
        </w:r>
        <w:r w:rsidR="005028E0">
          <w:rPr>
            <w:noProof/>
            <w:webHidden/>
          </w:rPr>
        </w:r>
        <w:r w:rsidR="005028E0">
          <w:rPr>
            <w:noProof/>
            <w:webHidden/>
          </w:rPr>
          <w:fldChar w:fldCharType="separate"/>
        </w:r>
        <w:r>
          <w:rPr>
            <w:noProof/>
            <w:webHidden/>
          </w:rPr>
          <w:t>5</w:t>
        </w:r>
        <w:r w:rsidR="005028E0">
          <w:rPr>
            <w:noProof/>
            <w:webHidden/>
          </w:rPr>
          <w:fldChar w:fldCharType="end"/>
        </w:r>
      </w:hyperlink>
    </w:p>
    <w:p w14:paraId="79F4CDA1" w14:textId="31D1299E" w:rsidR="005028E0" w:rsidRDefault="00DF6AE2">
      <w:pPr>
        <w:pStyle w:val="TOC2"/>
        <w:rPr>
          <w:rFonts w:asciiTheme="minorHAnsi" w:eastAsiaTheme="minorEastAsia" w:hAnsiTheme="minorHAnsi" w:cstheme="minorBidi"/>
          <w:b w:val="0"/>
          <w:color w:val="auto"/>
          <w:sz w:val="22"/>
          <w:szCs w:val="22"/>
          <w:lang w:eastAsia="en-AU"/>
        </w:rPr>
      </w:pPr>
      <w:hyperlink w:anchor="_Toc527538257" w:history="1">
        <w:r w:rsidR="005028E0" w:rsidRPr="001405FD">
          <w:rPr>
            <w:rStyle w:val="Hyperlink"/>
          </w:rPr>
          <w:t>14.1</w:t>
        </w:r>
        <w:r w:rsidR="005028E0">
          <w:rPr>
            <w:rFonts w:asciiTheme="minorHAnsi" w:eastAsiaTheme="minorEastAsia" w:hAnsiTheme="minorHAnsi" w:cstheme="minorBidi"/>
            <w:b w:val="0"/>
            <w:color w:val="auto"/>
            <w:sz w:val="22"/>
            <w:szCs w:val="22"/>
            <w:lang w:eastAsia="en-AU"/>
          </w:rPr>
          <w:tab/>
        </w:r>
        <w:r w:rsidR="005028E0" w:rsidRPr="001405FD">
          <w:rPr>
            <w:rStyle w:val="Hyperlink"/>
            <w:lang w:val="en-US"/>
          </w:rPr>
          <w:t>Local Coordinator</w:t>
        </w:r>
        <w:r w:rsidR="005028E0">
          <w:rPr>
            <w:webHidden/>
          </w:rPr>
          <w:tab/>
        </w:r>
        <w:r w:rsidR="005028E0">
          <w:rPr>
            <w:webHidden/>
          </w:rPr>
          <w:fldChar w:fldCharType="begin"/>
        </w:r>
        <w:r w:rsidR="005028E0">
          <w:rPr>
            <w:webHidden/>
          </w:rPr>
          <w:instrText xml:space="preserve"> PAGEREF _Toc527538257 \h </w:instrText>
        </w:r>
        <w:r w:rsidR="005028E0">
          <w:rPr>
            <w:webHidden/>
          </w:rPr>
        </w:r>
        <w:r w:rsidR="005028E0">
          <w:rPr>
            <w:webHidden/>
          </w:rPr>
          <w:fldChar w:fldCharType="separate"/>
        </w:r>
        <w:r>
          <w:rPr>
            <w:webHidden/>
          </w:rPr>
          <w:t>5</w:t>
        </w:r>
        <w:r w:rsidR="005028E0">
          <w:rPr>
            <w:webHidden/>
          </w:rPr>
          <w:fldChar w:fldCharType="end"/>
        </w:r>
      </w:hyperlink>
    </w:p>
    <w:p w14:paraId="3F81841D" w14:textId="002B9122" w:rsidR="005028E0" w:rsidRDefault="00DF6AE2">
      <w:pPr>
        <w:pStyle w:val="TOC2"/>
        <w:rPr>
          <w:rFonts w:asciiTheme="minorHAnsi" w:eastAsiaTheme="minorEastAsia" w:hAnsiTheme="minorHAnsi" w:cstheme="minorBidi"/>
          <w:b w:val="0"/>
          <w:color w:val="auto"/>
          <w:sz w:val="22"/>
          <w:szCs w:val="22"/>
          <w:lang w:eastAsia="en-AU"/>
        </w:rPr>
      </w:pPr>
      <w:hyperlink w:anchor="_Toc527538258" w:history="1">
        <w:r w:rsidR="005028E0" w:rsidRPr="001405FD">
          <w:rPr>
            <w:rStyle w:val="Hyperlink"/>
          </w:rPr>
          <w:t>14.2</w:t>
        </w:r>
        <w:r w:rsidR="005028E0">
          <w:rPr>
            <w:rFonts w:asciiTheme="minorHAnsi" w:eastAsiaTheme="minorEastAsia" w:hAnsiTheme="minorHAnsi" w:cstheme="minorBidi"/>
            <w:b w:val="0"/>
            <w:color w:val="auto"/>
            <w:sz w:val="22"/>
            <w:szCs w:val="22"/>
            <w:lang w:eastAsia="en-AU"/>
          </w:rPr>
          <w:tab/>
        </w:r>
        <w:r w:rsidR="005028E0" w:rsidRPr="001405FD">
          <w:rPr>
            <w:rStyle w:val="Hyperlink"/>
            <w:lang w:val="en-US"/>
          </w:rPr>
          <w:t>National Disability Insurance Scheme</w:t>
        </w:r>
        <w:r w:rsidR="005028E0">
          <w:rPr>
            <w:webHidden/>
          </w:rPr>
          <w:tab/>
        </w:r>
        <w:r w:rsidR="005028E0">
          <w:rPr>
            <w:webHidden/>
          </w:rPr>
          <w:fldChar w:fldCharType="begin"/>
        </w:r>
        <w:r w:rsidR="005028E0">
          <w:rPr>
            <w:webHidden/>
          </w:rPr>
          <w:instrText xml:space="preserve"> PAGEREF _Toc527538258 \h </w:instrText>
        </w:r>
        <w:r w:rsidR="005028E0">
          <w:rPr>
            <w:webHidden/>
          </w:rPr>
        </w:r>
        <w:r w:rsidR="005028E0">
          <w:rPr>
            <w:webHidden/>
          </w:rPr>
          <w:fldChar w:fldCharType="separate"/>
        </w:r>
        <w:r>
          <w:rPr>
            <w:webHidden/>
          </w:rPr>
          <w:t>5</w:t>
        </w:r>
        <w:r w:rsidR="005028E0">
          <w:rPr>
            <w:webHidden/>
          </w:rPr>
          <w:fldChar w:fldCharType="end"/>
        </w:r>
      </w:hyperlink>
    </w:p>
    <w:p w14:paraId="66B6124B" w14:textId="0FF02FBA" w:rsidR="005028E0" w:rsidRDefault="00DF6AE2">
      <w:pPr>
        <w:pStyle w:val="TOC2"/>
        <w:rPr>
          <w:rFonts w:asciiTheme="minorHAnsi" w:eastAsiaTheme="minorEastAsia" w:hAnsiTheme="minorHAnsi" w:cstheme="minorBidi"/>
          <w:b w:val="0"/>
          <w:color w:val="auto"/>
          <w:sz w:val="22"/>
          <w:szCs w:val="22"/>
          <w:lang w:eastAsia="en-AU"/>
        </w:rPr>
      </w:pPr>
      <w:hyperlink w:anchor="_Toc527538259" w:history="1">
        <w:r w:rsidR="005028E0" w:rsidRPr="001405FD">
          <w:rPr>
            <w:rStyle w:val="Hyperlink"/>
          </w:rPr>
          <w:t>14.3</w:t>
        </w:r>
        <w:r w:rsidR="005028E0">
          <w:rPr>
            <w:rFonts w:asciiTheme="minorHAnsi" w:eastAsiaTheme="minorEastAsia" w:hAnsiTheme="minorHAnsi" w:cstheme="minorBidi"/>
            <w:b w:val="0"/>
            <w:color w:val="auto"/>
            <w:sz w:val="22"/>
            <w:szCs w:val="22"/>
            <w:lang w:eastAsia="en-AU"/>
          </w:rPr>
          <w:tab/>
        </w:r>
        <w:r w:rsidR="005028E0" w:rsidRPr="001405FD">
          <w:rPr>
            <w:rStyle w:val="Hyperlink"/>
            <w:lang w:val="en-US"/>
          </w:rPr>
          <w:t>Registered providers</w:t>
        </w:r>
        <w:r w:rsidR="005028E0">
          <w:rPr>
            <w:webHidden/>
          </w:rPr>
          <w:tab/>
        </w:r>
        <w:r w:rsidR="005028E0">
          <w:rPr>
            <w:webHidden/>
          </w:rPr>
          <w:fldChar w:fldCharType="begin"/>
        </w:r>
        <w:r w:rsidR="005028E0">
          <w:rPr>
            <w:webHidden/>
          </w:rPr>
          <w:instrText xml:space="preserve"> PAGEREF _Toc527538259 \h </w:instrText>
        </w:r>
        <w:r w:rsidR="005028E0">
          <w:rPr>
            <w:webHidden/>
          </w:rPr>
        </w:r>
        <w:r w:rsidR="005028E0">
          <w:rPr>
            <w:webHidden/>
          </w:rPr>
          <w:fldChar w:fldCharType="separate"/>
        </w:r>
        <w:r>
          <w:rPr>
            <w:webHidden/>
          </w:rPr>
          <w:t>5</w:t>
        </w:r>
        <w:r w:rsidR="005028E0">
          <w:rPr>
            <w:webHidden/>
          </w:rPr>
          <w:fldChar w:fldCharType="end"/>
        </w:r>
      </w:hyperlink>
    </w:p>
    <w:p w14:paraId="71E8A534" w14:textId="672D9D49" w:rsidR="005028E0" w:rsidRDefault="00DF6AE2">
      <w:pPr>
        <w:pStyle w:val="TOC2"/>
        <w:rPr>
          <w:rFonts w:asciiTheme="minorHAnsi" w:eastAsiaTheme="minorEastAsia" w:hAnsiTheme="minorHAnsi" w:cstheme="minorBidi"/>
          <w:b w:val="0"/>
          <w:color w:val="auto"/>
          <w:sz w:val="22"/>
          <w:szCs w:val="22"/>
          <w:lang w:eastAsia="en-AU"/>
        </w:rPr>
      </w:pPr>
      <w:hyperlink w:anchor="_Toc527538260" w:history="1">
        <w:r w:rsidR="005028E0" w:rsidRPr="001405FD">
          <w:rPr>
            <w:rStyle w:val="Hyperlink"/>
          </w:rPr>
          <w:t>14.4</w:t>
        </w:r>
        <w:r w:rsidR="005028E0">
          <w:rPr>
            <w:rFonts w:asciiTheme="minorHAnsi" w:eastAsiaTheme="minorEastAsia" w:hAnsiTheme="minorHAnsi" w:cstheme="minorBidi"/>
            <w:b w:val="0"/>
            <w:color w:val="auto"/>
            <w:sz w:val="22"/>
            <w:szCs w:val="22"/>
            <w:lang w:eastAsia="en-AU"/>
          </w:rPr>
          <w:tab/>
        </w:r>
        <w:r w:rsidR="005028E0" w:rsidRPr="001405FD">
          <w:rPr>
            <w:rStyle w:val="Hyperlink"/>
            <w:lang w:val="nl-NL"/>
          </w:rPr>
          <w:t>WA NDIS</w:t>
        </w:r>
        <w:r w:rsidR="005028E0">
          <w:rPr>
            <w:webHidden/>
          </w:rPr>
          <w:tab/>
        </w:r>
        <w:r w:rsidR="005028E0">
          <w:rPr>
            <w:webHidden/>
          </w:rPr>
          <w:fldChar w:fldCharType="begin"/>
        </w:r>
        <w:r w:rsidR="005028E0">
          <w:rPr>
            <w:webHidden/>
          </w:rPr>
          <w:instrText xml:space="preserve"> PAGEREF _Toc527538260 \h </w:instrText>
        </w:r>
        <w:r w:rsidR="005028E0">
          <w:rPr>
            <w:webHidden/>
          </w:rPr>
        </w:r>
        <w:r w:rsidR="005028E0">
          <w:rPr>
            <w:webHidden/>
          </w:rPr>
          <w:fldChar w:fldCharType="separate"/>
        </w:r>
        <w:r>
          <w:rPr>
            <w:webHidden/>
          </w:rPr>
          <w:t>5</w:t>
        </w:r>
        <w:r w:rsidR="005028E0">
          <w:rPr>
            <w:webHidden/>
          </w:rPr>
          <w:fldChar w:fldCharType="end"/>
        </w:r>
      </w:hyperlink>
    </w:p>
    <w:p w14:paraId="0516B38E" w14:textId="51B890F3" w:rsidR="005028E0" w:rsidRDefault="00DF6AE2">
      <w:pPr>
        <w:pStyle w:val="TOC1"/>
        <w:rPr>
          <w:rFonts w:asciiTheme="minorHAnsi" w:eastAsiaTheme="minorEastAsia" w:hAnsiTheme="minorHAnsi" w:cstheme="minorBidi"/>
          <w:b w:val="0"/>
          <w:noProof/>
          <w:color w:val="auto"/>
          <w:sz w:val="22"/>
          <w:szCs w:val="22"/>
          <w:lang w:eastAsia="en-AU"/>
        </w:rPr>
      </w:pPr>
      <w:hyperlink w:anchor="_Toc527538261" w:history="1">
        <w:r w:rsidR="005028E0" w:rsidRPr="001405FD">
          <w:rPr>
            <w:rStyle w:val="Hyperlink"/>
            <w:noProof/>
          </w:rPr>
          <w:t>15</w:t>
        </w:r>
        <w:r w:rsidR="005028E0">
          <w:rPr>
            <w:rFonts w:asciiTheme="minorHAnsi" w:eastAsiaTheme="minorEastAsia" w:hAnsiTheme="minorHAnsi" w:cstheme="minorBidi"/>
            <w:b w:val="0"/>
            <w:noProof/>
            <w:color w:val="auto"/>
            <w:sz w:val="22"/>
            <w:szCs w:val="22"/>
            <w:lang w:eastAsia="en-AU"/>
          </w:rPr>
          <w:tab/>
        </w:r>
        <w:r w:rsidR="005028E0" w:rsidRPr="001405FD">
          <w:rPr>
            <w:rStyle w:val="Hyperlink"/>
            <w:noProof/>
          </w:rPr>
          <w:t>Contact us</w:t>
        </w:r>
        <w:r w:rsidR="005028E0">
          <w:rPr>
            <w:noProof/>
            <w:webHidden/>
          </w:rPr>
          <w:tab/>
        </w:r>
        <w:r w:rsidR="005028E0">
          <w:rPr>
            <w:noProof/>
            <w:webHidden/>
          </w:rPr>
          <w:fldChar w:fldCharType="begin"/>
        </w:r>
        <w:r w:rsidR="005028E0">
          <w:rPr>
            <w:noProof/>
            <w:webHidden/>
          </w:rPr>
          <w:instrText xml:space="preserve"> PAGEREF _Toc527538261 \h </w:instrText>
        </w:r>
        <w:r w:rsidR="005028E0">
          <w:rPr>
            <w:noProof/>
            <w:webHidden/>
          </w:rPr>
        </w:r>
        <w:r w:rsidR="005028E0">
          <w:rPr>
            <w:noProof/>
            <w:webHidden/>
          </w:rPr>
          <w:fldChar w:fldCharType="separate"/>
        </w:r>
        <w:r>
          <w:rPr>
            <w:noProof/>
            <w:webHidden/>
          </w:rPr>
          <w:t>5</w:t>
        </w:r>
        <w:r w:rsidR="005028E0">
          <w:rPr>
            <w:noProof/>
            <w:webHidden/>
          </w:rPr>
          <w:fldChar w:fldCharType="end"/>
        </w:r>
      </w:hyperlink>
    </w:p>
    <w:p w14:paraId="4DFBA440" w14:textId="30337CF6" w:rsidR="007F71DE" w:rsidRPr="00240EE5" w:rsidRDefault="00DC3678" w:rsidP="00DC3678">
      <w:pPr>
        <w:pStyle w:val="BodyText"/>
      </w:pPr>
      <w:r w:rsidRPr="00240EE5">
        <w:fldChar w:fldCharType="end"/>
      </w:r>
    </w:p>
    <w:p w14:paraId="49D900E5" w14:textId="77777777" w:rsidR="0054188B" w:rsidRPr="00240EE5" w:rsidRDefault="0054188B" w:rsidP="009548E7">
      <w:pPr>
        <w:pStyle w:val="BodyText"/>
      </w:pPr>
      <w:r w:rsidRPr="00240EE5">
        <w:br w:type="page"/>
      </w:r>
    </w:p>
    <w:p w14:paraId="50DC4D29" w14:textId="77777777" w:rsidR="006F0CB8" w:rsidRDefault="006F0CB8" w:rsidP="006F0CB8">
      <w:pPr>
        <w:pStyle w:val="Heading1"/>
      </w:pPr>
      <w:bookmarkStart w:id="0" w:name="_Toc2"/>
      <w:bookmarkStart w:id="1" w:name="_Toc527538243"/>
      <w:r>
        <w:lastRenderedPageBreak/>
        <w:t>How to use this document</w:t>
      </w:r>
      <w:bookmarkEnd w:id="0"/>
      <w:bookmarkEnd w:id="1"/>
    </w:p>
    <w:p w14:paraId="2E8900A7" w14:textId="77777777" w:rsidR="006F0CB8" w:rsidRDefault="006F0CB8" w:rsidP="006F0CB8">
      <w:pPr>
        <w:pStyle w:val="BodyText"/>
      </w:pPr>
      <w:r>
        <w:t xml:space="preserve">This document </w:t>
      </w:r>
      <w:proofErr w:type="gramStart"/>
      <w:r>
        <w:t>has been written</w:t>
      </w:r>
      <w:proofErr w:type="gramEnd"/>
      <w:r>
        <w:t xml:space="preserve"> by the Western Australian Department of Communities. When you see the word ‘we’, it means the Department of Communities.</w:t>
      </w:r>
    </w:p>
    <w:p w14:paraId="58EAC994" w14:textId="780C09B6" w:rsidR="006F0CB8" w:rsidRDefault="006F0CB8" w:rsidP="006F0CB8">
      <w:pPr>
        <w:pStyle w:val="BodyText"/>
      </w:pPr>
      <w:r>
        <w:t xml:space="preserve">Some words </w:t>
      </w:r>
      <w:proofErr w:type="gramStart"/>
      <w:r>
        <w:t>are written in</w:t>
      </w:r>
      <w:proofErr w:type="gramEnd"/>
      <w:r>
        <w:t xml:space="preserve"> </w:t>
      </w:r>
      <w:r>
        <w:rPr>
          <w:color w:val="000000"/>
          <w:u w:color="000000"/>
          <w:lang w:val="da-DK"/>
        </w:rPr>
        <w:t>bold</w:t>
      </w:r>
      <w:r>
        <w:rPr>
          <w:b/>
          <w:bCs/>
        </w:rPr>
        <w:t>.</w:t>
      </w:r>
      <w:r>
        <w:t xml:space="preserve"> We explain what these words mean. There is a list of these words on page</w:t>
      </w:r>
      <w:r w:rsidR="00DF6AE2">
        <w:t xml:space="preserve"> </w:t>
      </w:r>
      <w:bookmarkStart w:id="2" w:name="_GoBack"/>
      <w:bookmarkEnd w:id="2"/>
      <w:r w:rsidR="00DF6AE2">
        <w:t>5</w:t>
      </w:r>
      <w:r>
        <w:t>.</w:t>
      </w:r>
    </w:p>
    <w:p w14:paraId="42441479" w14:textId="1BF873B0" w:rsidR="006F0CB8" w:rsidRDefault="006F0CB8" w:rsidP="006F0CB8">
      <w:pPr>
        <w:pStyle w:val="BodyText"/>
      </w:pPr>
      <w:r>
        <w:t xml:space="preserve">This document is a summary of another document. You can find the other document on our </w:t>
      </w:r>
      <w:hyperlink r:id="rId11" w:history="1">
        <w:r w:rsidRPr="005028E0">
          <w:rPr>
            <w:rStyle w:val="Hyperlink"/>
            <w:lang w:val="nl-NL"/>
          </w:rPr>
          <w:t>website</w:t>
        </w:r>
      </w:hyperlink>
      <w:r>
        <w:t xml:space="preserve"> </w:t>
      </w:r>
      <w:r>
        <w:rPr>
          <w:rStyle w:val="None"/>
          <w:lang w:val="en-US"/>
        </w:rPr>
        <w:t>(</w:t>
      </w:r>
      <w:hyperlink r:id="rId12" w:history="1">
        <w:r w:rsidR="005028E0" w:rsidRPr="005028E0">
          <w:rPr>
            <w:rStyle w:val="Hyperlink"/>
            <w:lang w:val="en-US"/>
          </w:rPr>
          <w:t>http://www.communities.wa.gov.au/</w:t>
        </w:r>
      </w:hyperlink>
      <w:r>
        <w:rPr>
          <w:rStyle w:val="Hyperlink1"/>
        </w:rPr>
        <w:t>).</w:t>
      </w:r>
      <w:r>
        <w:t xml:space="preserve"> </w:t>
      </w:r>
    </w:p>
    <w:p w14:paraId="48D23A67" w14:textId="00821D99" w:rsidR="006F0CB8" w:rsidRDefault="006F0CB8" w:rsidP="006F0CB8">
      <w:pPr>
        <w:pStyle w:val="BodyText"/>
        <w:rPr>
          <w:rStyle w:val="Hyperlink1"/>
        </w:rPr>
      </w:pPr>
      <w:r>
        <w:rPr>
          <w:rStyle w:val="Hyperlink1"/>
        </w:rPr>
        <w:t xml:space="preserve">You can ask </w:t>
      </w:r>
      <w:proofErr w:type="gramStart"/>
      <w:r>
        <w:rPr>
          <w:rStyle w:val="Hyperlink1"/>
        </w:rPr>
        <w:t>for help</w:t>
      </w:r>
      <w:proofErr w:type="gramEnd"/>
      <w:r>
        <w:rPr>
          <w:rStyle w:val="Hyperlink1"/>
        </w:rPr>
        <w:t xml:space="preserve"> to read this document. A friend, family member or support person may be able to help you.</w:t>
      </w:r>
    </w:p>
    <w:p w14:paraId="7589BC03" w14:textId="77777777" w:rsidR="006F0CB8" w:rsidRDefault="006F0CB8" w:rsidP="006F0CB8">
      <w:pPr>
        <w:pStyle w:val="Heading1"/>
      </w:pPr>
      <w:bookmarkStart w:id="3" w:name="_Toc4"/>
      <w:bookmarkStart w:id="4" w:name="_Toc527538244"/>
      <w:r>
        <w:t>What is this document about?</w:t>
      </w:r>
      <w:bookmarkEnd w:id="3"/>
      <w:bookmarkEnd w:id="4"/>
    </w:p>
    <w:p w14:paraId="3FFEC609" w14:textId="77777777" w:rsidR="006F0CB8" w:rsidRDefault="006F0CB8" w:rsidP="006F0CB8">
      <w:pPr>
        <w:pStyle w:val="BodyText"/>
      </w:pPr>
      <w:r>
        <w:t xml:space="preserve">This document is about Western Australia joining the National Disability Insurance Scheme. This </w:t>
      </w:r>
      <w:proofErr w:type="gramStart"/>
      <w:r>
        <w:t>is usually called</w:t>
      </w:r>
      <w:proofErr w:type="gramEnd"/>
      <w:r>
        <w:t xml:space="preserve"> the NDIS.</w:t>
      </w:r>
    </w:p>
    <w:p w14:paraId="2C00265B" w14:textId="6CA5B72C" w:rsidR="006F0CB8" w:rsidRDefault="006F0CB8" w:rsidP="006F0CB8">
      <w:pPr>
        <w:pStyle w:val="BodyText"/>
      </w:pPr>
      <w:r>
        <w:t>The NDIS is a way of providing support for people with disability in Australia. Until now, Western Australia has not joined the national scheme.</w:t>
      </w:r>
    </w:p>
    <w:p w14:paraId="1CCC37CB" w14:textId="77777777" w:rsidR="006F0CB8" w:rsidRDefault="006F0CB8" w:rsidP="006F0CB8">
      <w:pPr>
        <w:pStyle w:val="BodyText"/>
      </w:pPr>
      <w:r>
        <w:t>Instead, we followed a different set of rules. We called this the WA NDIS.</w:t>
      </w:r>
    </w:p>
    <w:p w14:paraId="61852C34" w14:textId="12349E0E" w:rsidR="006F0CB8" w:rsidRDefault="006F0CB8" w:rsidP="006F0CB8">
      <w:pPr>
        <w:pStyle w:val="BodyText"/>
      </w:pPr>
      <w:r>
        <w:t>On the following pages, we answer some important questions about WA joining the national scheme.</w:t>
      </w:r>
    </w:p>
    <w:p w14:paraId="07A03603" w14:textId="4647A277" w:rsidR="007F5C7E" w:rsidRDefault="007F5C7E" w:rsidP="007F5C7E">
      <w:pPr>
        <w:pStyle w:val="Heading1"/>
      </w:pPr>
      <w:bookmarkStart w:id="5" w:name="_Toc527538245"/>
      <w:r>
        <w:t>When will WA join the national scheme?</w:t>
      </w:r>
      <w:bookmarkEnd w:id="5"/>
    </w:p>
    <w:p w14:paraId="3B3C7E63" w14:textId="77777777" w:rsidR="006F0CB8" w:rsidRDefault="006F0CB8" w:rsidP="006F0CB8">
      <w:pPr>
        <w:pStyle w:val="BodyText"/>
      </w:pPr>
      <w:r>
        <w:t>WA will join the national scheme by 1 July 2018.</w:t>
      </w:r>
    </w:p>
    <w:p w14:paraId="1AC97761" w14:textId="08B0AA13" w:rsidR="006F0CB8" w:rsidRDefault="006F0CB8" w:rsidP="006F0CB8">
      <w:pPr>
        <w:pStyle w:val="BodyText"/>
      </w:pPr>
      <w:r>
        <w:rPr>
          <w:rStyle w:val="Hyperlink1"/>
        </w:rPr>
        <w:t xml:space="preserve">If you are using the WA NDIS now, you will join the national scheme by 31 December 2018. The NDIS will be available across the whole of WA by 2020. You can find out when the NDIS will be available in your area by visiting the </w:t>
      </w:r>
      <w:hyperlink r:id="rId13" w:history="1">
        <w:r w:rsidRPr="005028E0">
          <w:rPr>
            <w:rStyle w:val="Hyperlink"/>
            <w:lang w:val="nl-NL"/>
          </w:rPr>
          <w:t>website</w:t>
        </w:r>
      </w:hyperlink>
      <w:r>
        <w:rPr>
          <w:rStyle w:val="Hyperlink1"/>
        </w:rPr>
        <w:t xml:space="preserve"> (</w:t>
      </w:r>
      <w:hyperlink r:id="rId14" w:history="1">
        <w:r w:rsidR="007F5C7E" w:rsidRPr="00A20078">
          <w:rPr>
            <w:rStyle w:val="Hyperlink"/>
            <w:lang w:val="en-US"/>
          </w:rPr>
          <w:t>www.ndis.gov.au</w:t>
        </w:r>
      </w:hyperlink>
      <w:r>
        <w:rPr>
          <w:rStyle w:val="Hyperlink1"/>
        </w:rPr>
        <w:t>).</w:t>
      </w:r>
    </w:p>
    <w:p w14:paraId="3DF58ECB" w14:textId="77777777" w:rsidR="006F0CB8" w:rsidRPr="007F5C7E" w:rsidRDefault="006F0CB8" w:rsidP="007F5C7E">
      <w:pPr>
        <w:pStyle w:val="Heading1"/>
      </w:pPr>
      <w:bookmarkStart w:id="6" w:name="_Toc6"/>
      <w:bookmarkStart w:id="7" w:name="_Toc527538246"/>
      <w:r w:rsidRPr="007F5C7E">
        <w:rPr>
          <w:rStyle w:val="Hyperlink1"/>
          <w:lang w:val="en-GB"/>
        </w:rPr>
        <w:t>Why should WA join the national scheme?</w:t>
      </w:r>
      <w:bookmarkEnd w:id="6"/>
      <w:bookmarkEnd w:id="7"/>
    </w:p>
    <w:p w14:paraId="1073D153" w14:textId="77777777" w:rsidR="006F0CB8" w:rsidRDefault="006F0CB8" w:rsidP="006F0CB8">
      <w:pPr>
        <w:pStyle w:val="BodyText"/>
      </w:pPr>
      <w:r>
        <w:t xml:space="preserve">A national scheme that includes WA will benefit all Australians. </w:t>
      </w:r>
    </w:p>
    <w:p w14:paraId="46320CE2" w14:textId="77777777" w:rsidR="006F0CB8" w:rsidRDefault="006F0CB8" w:rsidP="006F0CB8">
      <w:pPr>
        <w:pStyle w:val="BodyText"/>
      </w:pPr>
      <w:r>
        <w:t xml:space="preserve">Joining the national scheme will save WA money over time. This will help us provide more peace of mind to people with disability and their families and carers in WA. </w:t>
      </w:r>
    </w:p>
    <w:p w14:paraId="092508A1" w14:textId="77777777" w:rsidR="006F0CB8" w:rsidRDefault="006F0CB8" w:rsidP="006F0CB8">
      <w:pPr>
        <w:pStyle w:val="BodyText"/>
      </w:pPr>
      <w:r>
        <w:t>As the last State to join the national scheme, we can learn from the experiences of other states.</w:t>
      </w:r>
    </w:p>
    <w:p w14:paraId="6CC8C9C0" w14:textId="77777777" w:rsidR="006F0CB8" w:rsidRPr="007F5C7E" w:rsidRDefault="006F0CB8" w:rsidP="007F5C7E">
      <w:pPr>
        <w:pStyle w:val="Heading1"/>
      </w:pPr>
      <w:bookmarkStart w:id="8" w:name="_Toc7"/>
      <w:bookmarkStart w:id="9" w:name="_Toc527538247"/>
      <w:r w:rsidRPr="007F5C7E">
        <w:rPr>
          <w:rStyle w:val="Hyperlink1"/>
          <w:lang w:val="en-GB"/>
        </w:rPr>
        <w:t>How will the national scheme be different?</w:t>
      </w:r>
      <w:bookmarkEnd w:id="8"/>
      <w:bookmarkEnd w:id="9"/>
    </w:p>
    <w:p w14:paraId="6DF0AC9B" w14:textId="77777777" w:rsidR="006F0CB8" w:rsidRDefault="006F0CB8" w:rsidP="006F0CB8">
      <w:pPr>
        <w:pStyle w:val="BodyText"/>
      </w:pPr>
      <w:r>
        <w:t xml:space="preserve">The WA NDIS and the national scheme are similar. </w:t>
      </w:r>
    </w:p>
    <w:p w14:paraId="451A98D7" w14:textId="77777777" w:rsidR="006F0CB8" w:rsidRDefault="006F0CB8" w:rsidP="006F0CB8">
      <w:pPr>
        <w:pStyle w:val="BodyText"/>
      </w:pPr>
      <w:r>
        <w:lastRenderedPageBreak/>
        <w:t xml:space="preserve">Most of the differences </w:t>
      </w:r>
      <w:proofErr w:type="gramStart"/>
      <w:r>
        <w:t>are related</w:t>
      </w:r>
      <w:proofErr w:type="gramEnd"/>
      <w:r>
        <w:t xml:space="preserve"> to the way the scheme is run by the Australian Government. If you are using the WA NDIS now, the differences you experience should be minor. </w:t>
      </w:r>
    </w:p>
    <w:p w14:paraId="2866448D" w14:textId="77777777" w:rsidR="006F0CB8" w:rsidRDefault="006F0CB8" w:rsidP="006F0CB8">
      <w:pPr>
        <w:pStyle w:val="BodyText"/>
      </w:pPr>
      <w:r>
        <w:t xml:space="preserve">All the decisions about who can use the scheme will be the same. </w:t>
      </w:r>
      <w:proofErr w:type="gramStart"/>
      <w:r>
        <w:t>And</w:t>
      </w:r>
      <w:proofErr w:type="gramEnd"/>
      <w:r>
        <w:t xml:space="preserve"> the decisions about the amount of support people receive will be the same. </w:t>
      </w:r>
      <w:proofErr w:type="gramStart"/>
      <w:r>
        <w:t>And</w:t>
      </w:r>
      <w:proofErr w:type="gramEnd"/>
      <w:r>
        <w:t xml:space="preserve"> the decisions about the amount of support people receive will be the same.</w:t>
      </w:r>
    </w:p>
    <w:p w14:paraId="7660A3E5" w14:textId="77777777" w:rsidR="006F0CB8" w:rsidRPr="007F5C7E" w:rsidRDefault="006F0CB8" w:rsidP="007F5C7E">
      <w:pPr>
        <w:pStyle w:val="Heading1"/>
      </w:pPr>
      <w:bookmarkStart w:id="10" w:name="_Toc8"/>
      <w:bookmarkStart w:id="11" w:name="_Toc527538248"/>
      <w:r w:rsidRPr="007F5C7E">
        <w:rPr>
          <w:rStyle w:val="Hyperlink1"/>
          <w:lang w:val="en-GB"/>
        </w:rPr>
        <w:t>What does this mean for you?</w:t>
      </w:r>
      <w:bookmarkEnd w:id="10"/>
      <w:bookmarkEnd w:id="11"/>
    </w:p>
    <w:p w14:paraId="747C7DC0" w14:textId="77777777" w:rsidR="006F0CB8" w:rsidRDefault="006F0CB8" w:rsidP="006F0CB8">
      <w:pPr>
        <w:pStyle w:val="BodyText"/>
      </w:pPr>
      <w:r>
        <w:t xml:space="preserve">We have answered this question for three types of people:  </w:t>
      </w:r>
    </w:p>
    <w:p w14:paraId="66F12ECD" w14:textId="77777777" w:rsidR="006F0CB8" w:rsidRPr="006F0CB8" w:rsidRDefault="006F0CB8" w:rsidP="006F0CB8">
      <w:pPr>
        <w:pStyle w:val="Bullet1"/>
      </w:pPr>
      <w:r w:rsidRPr="006F0CB8">
        <w:t xml:space="preserve">people who are using the WA NDIS now </w:t>
      </w:r>
    </w:p>
    <w:p w14:paraId="4D9D58A5" w14:textId="77777777" w:rsidR="006F0CB8" w:rsidRPr="006F0CB8" w:rsidRDefault="006F0CB8" w:rsidP="006F0CB8">
      <w:pPr>
        <w:pStyle w:val="Bullet1"/>
      </w:pPr>
      <w:r w:rsidRPr="006F0CB8">
        <w:t xml:space="preserve">people who are not using the WA NDIS now </w:t>
      </w:r>
    </w:p>
    <w:p w14:paraId="285E9A8B" w14:textId="77777777" w:rsidR="006F0CB8" w:rsidRPr="006F0CB8" w:rsidRDefault="006F0CB8" w:rsidP="006F0CB8">
      <w:pPr>
        <w:pStyle w:val="Bullet1"/>
      </w:pPr>
      <w:proofErr w:type="gramStart"/>
      <w:r w:rsidRPr="006F0CB8">
        <w:t>people</w:t>
      </w:r>
      <w:proofErr w:type="gramEnd"/>
      <w:r w:rsidRPr="006F0CB8">
        <w:t xml:space="preserve"> who have never received disability support before. </w:t>
      </w:r>
    </w:p>
    <w:p w14:paraId="505B8FDA" w14:textId="77777777" w:rsidR="006F0CB8" w:rsidRPr="007F5C7E" w:rsidRDefault="006F0CB8" w:rsidP="007F5C7E">
      <w:pPr>
        <w:pStyle w:val="Heading1"/>
      </w:pPr>
      <w:bookmarkStart w:id="12" w:name="_Toc527538249"/>
      <w:bookmarkStart w:id="13" w:name="_Toc9"/>
      <w:r w:rsidRPr="007F5C7E">
        <w:rPr>
          <w:rStyle w:val="Hyperlink1"/>
          <w:lang w:val="en-GB"/>
        </w:rPr>
        <w:t>If you are using the WA NDIS now</w:t>
      </w:r>
      <w:bookmarkEnd w:id="12"/>
      <w:r w:rsidRPr="007F5C7E">
        <w:rPr>
          <w:rStyle w:val="Hyperlink1"/>
          <w:lang w:val="en-GB"/>
        </w:rPr>
        <w:t xml:space="preserve"> </w:t>
      </w:r>
      <w:bookmarkEnd w:id="13"/>
    </w:p>
    <w:p w14:paraId="63AA715D" w14:textId="77777777" w:rsidR="006F0CB8" w:rsidRDefault="006F0CB8" w:rsidP="006F0CB8">
      <w:pPr>
        <w:pStyle w:val="BodyText"/>
      </w:pPr>
      <w:r>
        <w:t xml:space="preserve">If you are using the WA NDIS now, your plan </w:t>
      </w:r>
      <w:proofErr w:type="gramStart"/>
      <w:r>
        <w:t>will be moved</w:t>
      </w:r>
      <w:proofErr w:type="gramEnd"/>
      <w:r>
        <w:t xml:space="preserve"> onto the national scheme. This will happen by 31 December 2018. </w:t>
      </w:r>
    </w:p>
    <w:p w14:paraId="1CCBEE74" w14:textId="77777777" w:rsidR="006F0CB8" w:rsidRDefault="006F0CB8" w:rsidP="006F0CB8">
      <w:pPr>
        <w:pStyle w:val="BodyText"/>
      </w:pPr>
      <w:r>
        <w:t xml:space="preserve">You will receive a letter in the mail. This letter will explain what will happen for you. You will have help to make this move. </w:t>
      </w:r>
    </w:p>
    <w:p w14:paraId="5687A0AC" w14:textId="77777777" w:rsidR="006F0CB8" w:rsidRDefault="006F0CB8" w:rsidP="006F0CB8">
      <w:pPr>
        <w:pStyle w:val="BodyText"/>
      </w:pPr>
      <w:r>
        <w:t xml:space="preserve">Your </w:t>
      </w:r>
      <w:r>
        <w:rPr>
          <w:rStyle w:val="None"/>
          <w:b/>
          <w:bCs/>
          <w:color w:val="000000"/>
          <w:u w:color="000000"/>
          <w:lang w:val="en-US"/>
        </w:rPr>
        <w:t>Local Coordinator</w:t>
      </w:r>
      <w:r>
        <w:t xml:space="preserve"> will help you. A Local Coordinator is a person who works for the NDIS. They help with planning and they share information.</w:t>
      </w:r>
    </w:p>
    <w:p w14:paraId="2C2BB9BB" w14:textId="77777777" w:rsidR="006F0CB8" w:rsidRDefault="006F0CB8" w:rsidP="006F0CB8">
      <w:pPr>
        <w:pStyle w:val="BodyText"/>
      </w:pPr>
      <w:r>
        <w:t xml:space="preserve">You </w:t>
      </w:r>
      <w:proofErr w:type="gramStart"/>
      <w:r>
        <w:t>won’t</w:t>
      </w:r>
      <w:proofErr w:type="gramEnd"/>
      <w:r>
        <w:t xml:space="preserve"> have to make a new plan. You will get the same kind of support you are getting now. You will need to tell us that you agree to move to the national scheme. The Local Coordinator will explain all of this to you. </w:t>
      </w:r>
    </w:p>
    <w:p w14:paraId="24810D35" w14:textId="77777777" w:rsidR="006F0CB8" w:rsidRDefault="006F0CB8" w:rsidP="006F0CB8">
      <w:pPr>
        <w:pStyle w:val="BodyText"/>
      </w:pPr>
      <w:r>
        <w:t xml:space="preserve">You </w:t>
      </w:r>
      <w:proofErr w:type="gramStart"/>
      <w:r>
        <w:t>will also be invited</w:t>
      </w:r>
      <w:proofErr w:type="gramEnd"/>
      <w:r>
        <w:t xml:space="preserve"> to attend an information session if you want to. </w:t>
      </w:r>
    </w:p>
    <w:p w14:paraId="05E46EAB" w14:textId="77777777" w:rsidR="006F0CB8" w:rsidRDefault="006F0CB8" w:rsidP="007F5C7E">
      <w:pPr>
        <w:pStyle w:val="Heading1"/>
      </w:pPr>
      <w:bookmarkStart w:id="14" w:name="_Toc527538250"/>
      <w:bookmarkStart w:id="15" w:name="_Toc10"/>
      <w:r>
        <w:rPr>
          <w:rStyle w:val="Hyperlink1"/>
        </w:rPr>
        <w:t>If you are not using the WA NDIS now</w:t>
      </w:r>
      <w:bookmarkEnd w:id="14"/>
      <w:r>
        <w:rPr>
          <w:rStyle w:val="Hyperlink1"/>
        </w:rPr>
        <w:t xml:space="preserve"> </w:t>
      </w:r>
      <w:bookmarkEnd w:id="15"/>
    </w:p>
    <w:p w14:paraId="27764361" w14:textId="1542A913" w:rsidR="006F0CB8" w:rsidRDefault="006F0CB8" w:rsidP="006F0CB8">
      <w:pPr>
        <w:pStyle w:val="BodyText"/>
      </w:pPr>
      <w:r>
        <w:t>If you are not using the WA NDIS now, you can apply to the national scheme when it becomes available in your area.</w:t>
      </w:r>
    </w:p>
    <w:p w14:paraId="7F03AEFC" w14:textId="099F3A59" w:rsidR="006F0CB8" w:rsidRDefault="006F0CB8" w:rsidP="006F0CB8">
      <w:pPr>
        <w:pStyle w:val="BodyText"/>
      </w:pPr>
      <w:r>
        <w:rPr>
          <w:rStyle w:val="Hyperlink1"/>
        </w:rPr>
        <w:t xml:space="preserve">You can find out when the NDIS will be available in your area by visiting the </w:t>
      </w:r>
      <w:hyperlink r:id="rId15" w:history="1">
        <w:r w:rsidRPr="005028E0">
          <w:rPr>
            <w:rStyle w:val="Hyperlink"/>
            <w:lang w:val="nl-NL"/>
          </w:rPr>
          <w:t>website</w:t>
        </w:r>
      </w:hyperlink>
      <w:r>
        <w:rPr>
          <w:rStyle w:val="Hyperlink1"/>
        </w:rPr>
        <w:t xml:space="preserve"> (</w:t>
      </w:r>
      <w:hyperlink r:id="rId16" w:history="1">
        <w:r>
          <w:rPr>
            <w:rStyle w:val="Hyperlink1"/>
          </w:rPr>
          <w:t>www.ndis.gov.au</w:t>
        </w:r>
      </w:hyperlink>
      <w:r>
        <w:rPr>
          <w:rStyle w:val="Hyperlink1"/>
        </w:rPr>
        <w:t>).</w:t>
      </w:r>
    </w:p>
    <w:p w14:paraId="4B5CF614" w14:textId="77777777" w:rsidR="006F0CB8" w:rsidRDefault="006F0CB8" w:rsidP="006F0CB8">
      <w:pPr>
        <w:pStyle w:val="BodyText"/>
      </w:pPr>
      <w:r>
        <w:t xml:space="preserve">If you are receiving support from the WA Government </w:t>
      </w:r>
      <w:proofErr w:type="gramStart"/>
      <w:r>
        <w:t>at the moment</w:t>
      </w:r>
      <w:proofErr w:type="gramEnd"/>
      <w:r>
        <w:t xml:space="preserve">, you will still get this support. </w:t>
      </w:r>
    </w:p>
    <w:p w14:paraId="485932E9" w14:textId="77777777" w:rsidR="006F0CB8" w:rsidRDefault="006F0CB8" w:rsidP="006F0CB8">
      <w:pPr>
        <w:pStyle w:val="BodyText"/>
      </w:pPr>
      <w:r>
        <w:t xml:space="preserve">Over time, you can apply to the national scheme for your support. </w:t>
      </w:r>
    </w:p>
    <w:p w14:paraId="2102DFBA" w14:textId="77777777" w:rsidR="006F0CB8" w:rsidRDefault="006F0CB8" w:rsidP="007F5C7E">
      <w:pPr>
        <w:pStyle w:val="Heading1"/>
      </w:pPr>
      <w:bookmarkStart w:id="16" w:name="_Toc527538251"/>
      <w:bookmarkStart w:id="17" w:name="_Toc11"/>
      <w:r>
        <w:rPr>
          <w:rStyle w:val="Hyperlink1"/>
        </w:rPr>
        <w:lastRenderedPageBreak/>
        <w:t>If you have never received disability support before</w:t>
      </w:r>
      <w:bookmarkEnd w:id="16"/>
      <w:r>
        <w:rPr>
          <w:rStyle w:val="Hyperlink1"/>
        </w:rPr>
        <w:t xml:space="preserve"> </w:t>
      </w:r>
      <w:bookmarkEnd w:id="17"/>
    </w:p>
    <w:p w14:paraId="064D9633" w14:textId="55BC1395" w:rsidR="006F0CB8" w:rsidRPr="007F5C7E" w:rsidRDefault="006F0CB8" w:rsidP="007F5C7E">
      <w:pPr>
        <w:pStyle w:val="BodyText"/>
      </w:pPr>
      <w:r w:rsidRPr="007F5C7E">
        <w:rPr>
          <w:rStyle w:val="Hyperlink1"/>
          <w:lang w:val="en-GB"/>
        </w:rPr>
        <w:t xml:space="preserve">If you have never received disability support before, you can apply to the NDIS when it is available in your area. You can find out when the NDIS will be available in your area by visiting the </w:t>
      </w:r>
      <w:hyperlink r:id="rId17" w:history="1">
        <w:r w:rsidRPr="005028E0">
          <w:rPr>
            <w:rStyle w:val="Hyperlink"/>
          </w:rPr>
          <w:t>website</w:t>
        </w:r>
      </w:hyperlink>
      <w:r w:rsidRPr="007F5C7E">
        <w:rPr>
          <w:rStyle w:val="Hyperlink1"/>
          <w:lang w:val="en-GB"/>
        </w:rPr>
        <w:t xml:space="preserve"> (</w:t>
      </w:r>
      <w:hyperlink r:id="rId18" w:history="1">
        <w:r w:rsidRPr="007F5C7E">
          <w:rPr>
            <w:rStyle w:val="Hyperlink1"/>
            <w:lang w:val="en-GB"/>
          </w:rPr>
          <w:t>www.ndis.gov.au</w:t>
        </w:r>
      </w:hyperlink>
      <w:r w:rsidRPr="007F5C7E">
        <w:rPr>
          <w:rStyle w:val="Hyperlink1"/>
          <w:lang w:val="en-GB"/>
        </w:rPr>
        <w:t>).</w:t>
      </w:r>
    </w:p>
    <w:p w14:paraId="6987DBC5" w14:textId="77777777" w:rsidR="006F0CB8" w:rsidRPr="007F5C7E" w:rsidRDefault="006F0CB8" w:rsidP="007F5C7E">
      <w:pPr>
        <w:pStyle w:val="BodyText"/>
      </w:pPr>
      <w:r w:rsidRPr="007F5C7E">
        <w:t xml:space="preserve">You need to apply on the website. </w:t>
      </w:r>
    </w:p>
    <w:p w14:paraId="1C070C14" w14:textId="1E435164" w:rsidR="006F0CB8" w:rsidRDefault="006F0CB8" w:rsidP="007F5C7E">
      <w:pPr>
        <w:pStyle w:val="BodyText"/>
      </w:pPr>
      <w:r w:rsidRPr="007F5C7E">
        <w:t xml:space="preserve">You will receive a letter that explains if you can use the NDIS. If you can use the NDIS, you </w:t>
      </w:r>
      <w:proofErr w:type="gramStart"/>
      <w:r w:rsidRPr="007F5C7E">
        <w:t>will be offered</w:t>
      </w:r>
      <w:proofErr w:type="gramEnd"/>
      <w:r w:rsidRPr="007F5C7E">
        <w:t xml:space="preserve"> a planning meeting. </w:t>
      </w:r>
      <w:proofErr w:type="gramStart"/>
      <w:r w:rsidRPr="007F5C7E">
        <w:t>And</w:t>
      </w:r>
      <w:proofErr w:type="gramEnd"/>
      <w:r w:rsidRPr="007F5C7E">
        <w:t xml:space="preserve"> you will be invited to join in with a small group of people to talk about the NDIS</w:t>
      </w:r>
      <w:r w:rsidR="007F5C7E">
        <w:t xml:space="preserve"> and what it will mean for you.</w:t>
      </w:r>
    </w:p>
    <w:p w14:paraId="17963AC7" w14:textId="23A684D1" w:rsidR="007F5C7E" w:rsidRPr="007F5C7E" w:rsidRDefault="007F5C7E" w:rsidP="007F5C7E">
      <w:pPr>
        <w:pStyle w:val="Heading1"/>
      </w:pPr>
      <w:bookmarkStart w:id="18" w:name="_Toc527538252"/>
      <w:r>
        <w:t>Will you be able to keep your service provider?</w:t>
      </w:r>
      <w:bookmarkEnd w:id="18"/>
    </w:p>
    <w:p w14:paraId="71CC513B" w14:textId="77777777" w:rsidR="006F0CB8" w:rsidRDefault="006F0CB8" w:rsidP="006F0CB8">
      <w:pPr>
        <w:pStyle w:val="BodyText"/>
      </w:pPr>
      <w:r>
        <w:t xml:space="preserve">In most cases, people will be able to keep using their current service provider. Service providers need to </w:t>
      </w:r>
      <w:proofErr w:type="gramStart"/>
      <w:r>
        <w:t xml:space="preserve">be </w:t>
      </w:r>
      <w:r>
        <w:rPr>
          <w:rStyle w:val="None"/>
          <w:b/>
          <w:bCs/>
          <w:lang w:val="en-US"/>
        </w:rPr>
        <w:t>registered</w:t>
      </w:r>
      <w:proofErr w:type="gramEnd"/>
      <w:r>
        <w:rPr>
          <w:rStyle w:val="None"/>
          <w:b/>
          <w:bCs/>
          <w:lang w:val="en-US"/>
        </w:rPr>
        <w:t xml:space="preserve"> </w:t>
      </w:r>
      <w:r>
        <w:t>with the NDIS.</w:t>
      </w:r>
    </w:p>
    <w:p w14:paraId="465533ED" w14:textId="77777777" w:rsidR="006F0CB8" w:rsidRDefault="006F0CB8" w:rsidP="006F0CB8">
      <w:pPr>
        <w:pStyle w:val="BodyText"/>
      </w:pPr>
      <w:r>
        <w:t>This means that they are on a list of providers who can offer services in the NDIS. Most service providers in WA are already on this list.</w:t>
      </w:r>
    </w:p>
    <w:p w14:paraId="4DB5EFBA" w14:textId="77777777" w:rsidR="006F0CB8" w:rsidRDefault="006F0CB8" w:rsidP="006F0CB8">
      <w:pPr>
        <w:pStyle w:val="BodyText"/>
      </w:pPr>
      <w:r>
        <w:t xml:space="preserve">If they are not on the list, they will need to apply. </w:t>
      </w:r>
    </w:p>
    <w:p w14:paraId="57BA8A3C" w14:textId="607C1AAE" w:rsidR="006F0CB8" w:rsidRDefault="006F0CB8" w:rsidP="006F0CB8">
      <w:pPr>
        <w:pStyle w:val="BodyText"/>
      </w:pPr>
      <w:r>
        <w:t>If your service provider is not on the list, you may need to choose a different provider.</w:t>
      </w:r>
    </w:p>
    <w:p w14:paraId="141879BA" w14:textId="5A28DDFA" w:rsidR="007F5C7E" w:rsidRDefault="007F5C7E" w:rsidP="007F5C7E">
      <w:pPr>
        <w:pStyle w:val="Heading1"/>
      </w:pPr>
      <w:bookmarkStart w:id="19" w:name="_Toc527538253"/>
      <w:r>
        <w:t>Can you change your plan?</w:t>
      </w:r>
      <w:bookmarkEnd w:id="19"/>
    </w:p>
    <w:p w14:paraId="4253517C" w14:textId="77777777" w:rsidR="006F0CB8" w:rsidRDefault="006F0CB8" w:rsidP="006F0CB8">
      <w:pPr>
        <w:pStyle w:val="BodyText"/>
      </w:pPr>
      <w:r>
        <w:t xml:space="preserve">You </w:t>
      </w:r>
      <w:proofErr w:type="gramStart"/>
      <w:r>
        <w:t>won’t</w:t>
      </w:r>
      <w:proofErr w:type="gramEnd"/>
      <w:r>
        <w:t xml:space="preserve"> be able to change your plan at this time. </w:t>
      </w:r>
    </w:p>
    <w:p w14:paraId="1169EBC6" w14:textId="401BEC4B" w:rsidR="006F0CB8" w:rsidRDefault="006F0CB8" w:rsidP="006F0CB8">
      <w:pPr>
        <w:pStyle w:val="BodyText"/>
      </w:pPr>
      <w:r>
        <w:t>You can make changes when you have your first plan review.</w:t>
      </w:r>
    </w:p>
    <w:p w14:paraId="0A44DA82" w14:textId="7D5AA803" w:rsidR="007F5C7E" w:rsidRDefault="007F5C7E" w:rsidP="007F5C7E">
      <w:pPr>
        <w:pStyle w:val="Heading1"/>
      </w:pPr>
      <w:bookmarkStart w:id="20" w:name="_Toc527538254"/>
      <w:r>
        <w:t>What do service providers need to do?</w:t>
      </w:r>
      <w:bookmarkEnd w:id="20"/>
    </w:p>
    <w:p w14:paraId="78F579EC" w14:textId="77777777" w:rsidR="006F0CB8" w:rsidRDefault="006F0CB8" w:rsidP="007F5C7E">
      <w:pPr>
        <w:pStyle w:val="BodyText"/>
      </w:pPr>
      <w:r>
        <w:t xml:space="preserve">Service providers need to register with the NDIS. Service providers that </w:t>
      </w:r>
      <w:proofErr w:type="gramStart"/>
      <w:r>
        <w:t>are only registered</w:t>
      </w:r>
      <w:proofErr w:type="gramEnd"/>
      <w:r>
        <w:t xml:space="preserve"> in WA will need to register with the national scheme. </w:t>
      </w:r>
    </w:p>
    <w:p w14:paraId="7C534A04" w14:textId="77777777" w:rsidR="006F0CB8" w:rsidRDefault="006F0CB8" w:rsidP="007F5C7E">
      <w:pPr>
        <w:pStyle w:val="BodyText"/>
      </w:pPr>
      <w:r>
        <w:t xml:space="preserve">Service providers that are already registered with the national scheme </w:t>
      </w:r>
      <w:proofErr w:type="gramStart"/>
      <w:r>
        <w:t>don’t</w:t>
      </w:r>
      <w:proofErr w:type="gramEnd"/>
      <w:r>
        <w:t xml:space="preserve"> need to do anything. In 2018, we will hold information sessions for new providers. </w:t>
      </w:r>
    </w:p>
    <w:p w14:paraId="4F8DA631" w14:textId="77777777" w:rsidR="007F5C7E" w:rsidRDefault="006F0CB8" w:rsidP="007F5C7E">
      <w:pPr>
        <w:pStyle w:val="Heading1"/>
        <w:rPr>
          <w:rStyle w:val="Hyperlink1"/>
        </w:rPr>
      </w:pPr>
      <w:bookmarkStart w:id="21" w:name="_Toc527538255"/>
      <w:bookmarkStart w:id="22" w:name="_Toc15"/>
      <w:r>
        <w:rPr>
          <w:rStyle w:val="Hyperlink1"/>
        </w:rPr>
        <w:t>Where can you get more information?</w:t>
      </w:r>
      <w:bookmarkEnd w:id="21"/>
    </w:p>
    <w:bookmarkEnd w:id="22"/>
    <w:p w14:paraId="45D0A266" w14:textId="25B1BED4" w:rsidR="006F0CB8" w:rsidRDefault="006F0CB8" w:rsidP="007F5C7E">
      <w:pPr>
        <w:pStyle w:val="BodyText"/>
      </w:pPr>
      <w:r>
        <w:rPr>
          <w:rStyle w:val="Hyperlink1"/>
        </w:rPr>
        <w:t xml:space="preserve">The best place for more information is the </w:t>
      </w:r>
      <w:hyperlink r:id="rId19" w:history="1">
        <w:r w:rsidRPr="005028E0">
          <w:rPr>
            <w:rStyle w:val="Hyperlink"/>
            <w:lang w:val="nl-NL"/>
          </w:rPr>
          <w:t>website</w:t>
        </w:r>
      </w:hyperlink>
      <w:r>
        <w:t xml:space="preserve"> </w:t>
      </w:r>
      <w:r>
        <w:rPr>
          <w:rStyle w:val="Hyperlink1"/>
        </w:rPr>
        <w:t>(</w:t>
      </w:r>
      <w:hyperlink r:id="rId20" w:history="1">
        <w:r>
          <w:rPr>
            <w:rStyle w:val="Hyperlink1"/>
          </w:rPr>
          <w:t>www.ndis.gov.au</w:t>
        </w:r>
      </w:hyperlink>
      <w:r>
        <w:rPr>
          <w:rStyle w:val="Hyperlink1"/>
        </w:rPr>
        <w:t>).</w:t>
      </w:r>
    </w:p>
    <w:p w14:paraId="6FF2F207" w14:textId="77777777" w:rsidR="006F0CB8" w:rsidRDefault="006F0CB8" w:rsidP="007F5C7E">
      <w:pPr>
        <w:pStyle w:val="BodyText"/>
      </w:pPr>
      <w:r>
        <w:rPr>
          <w:rStyle w:val="Hyperlink1"/>
        </w:rPr>
        <w:t xml:space="preserve">The </w:t>
      </w:r>
      <w:hyperlink r:id="rId21" w:history="1">
        <w:r>
          <w:rPr>
            <w:rStyle w:val="Hyperlink2"/>
          </w:rPr>
          <w:t>WA page</w:t>
        </w:r>
      </w:hyperlink>
      <w:r>
        <w:rPr>
          <w:rStyle w:val="Hyperlink1"/>
        </w:rPr>
        <w:t xml:space="preserve"> has a helpful video (</w:t>
      </w:r>
      <w:hyperlink r:id="rId22" w:history="1">
        <w:r>
          <w:rPr>
            <w:rStyle w:val="Hyperlink1"/>
          </w:rPr>
          <w:t>www.ndis.gov.au</w:t>
        </w:r>
      </w:hyperlink>
      <w:r>
        <w:rPr>
          <w:rStyle w:val="Hyperlink1"/>
        </w:rPr>
        <w:t xml:space="preserve"> &gt; </w:t>
      </w:r>
      <w:proofErr w:type="gramStart"/>
      <w:r>
        <w:rPr>
          <w:rStyle w:val="Hyperlink1"/>
        </w:rPr>
        <w:t>About</w:t>
      </w:r>
      <w:proofErr w:type="gramEnd"/>
      <w:r>
        <w:rPr>
          <w:rStyle w:val="Hyperlink1"/>
        </w:rPr>
        <w:t xml:space="preserve"> us &gt; NDIS in Western Australia)</w:t>
      </w:r>
      <w:r>
        <w:t xml:space="preserve">. </w:t>
      </w:r>
    </w:p>
    <w:p w14:paraId="563BE19D" w14:textId="77777777" w:rsidR="006F0CB8" w:rsidRDefault="006F0CB8" w:rsidP="007F5C7E">
      <w:pPr>
        <w:pStyle w:val="BodyText"/>
      </w:pPr>
      <w:r>
        <w:rPr>
          <w:rStyle w:val="Hyperlink1"/>
        </w:rPr>
        <w:t xml:space="preserve">There are also regular question and answer sessions. </w:t>
      </w:r>
    </w:p>
    <w:p w14:paraId="524B339A" w14:textId="77777777" w:rsidR="006F0CB8" w:rsidRDefault="006F0CB8" w:rsidP="007F5C7E">
      <w:pPr>
        <w:pStyle w:val="BodyText"/>
      </w:pPr>
      <w:r>
        <w:rPr>
          <w:rStyle w:val="Hyperlink1"/>
        </w:rPr>
        <w:lastRenderedPageBreak/>
        <w:t xml:space="preserve">Your Local Coordinator can give you information about the changes. </w:t>
      </w:r>
    </w:p>
    <w:p w14:paraId="2A07868B" w14:textId="77777777" w:rsidR="006F0CB8" w:rsidRDefault="006F0CB8" w:rsidP="007F5C7E">
      <w:pPr>
        <w:pStyle w:val="BodyText"/>
      </w:pPr>
      <w:r>
        <w:rPr>
          <w:rStyle w:val="Hyperlink1"/>
        </w:rPr>
        <w:t xml:space="preserve">There is an information session on the first Friday of each month. </w:t>
      </w:r>
    </w:p>
    <w:p w14:paraId="7DC1560A" w14:textId="77777777" w:rsidR="006F0CB8" w:rsidRDefault="006F0CB8" w:rsidP="007F5C7E">
      <w:pPr>
        <w:pStyle w:val="BodyText"/>
      </w:pPr>
      <w:r>
        <w:rPr>
          <w:rStyle w:val="Hyperlink1"/>
        </w:rPr>
        <w:t xml:space="preserve">It </w:t>
      </w:r>
      <w:proofErr w:type="gramStart"/>
      <w:r>
        <w:rPr>
          <w:rStyle w:val="Hyperlink1"/>
        </w:rPr>
        <w:t>is held</w:t>
      </w:r>
      <w:proofErr w:type="gramEnd"/>
      <w:r>
        <w:rPr>
          <w:rStyle w:val="Hyperlink1"/>
        </w:rPr>
        <w:t xml:space="preserve"> at the NDIS office in Midland.</w:t>
      </w:r>
    </w:p>
    <w:p w14:paraId="7D0EABC6" w14:textId="77777777" w:rsidR="006F0CB8" w:rsidRDefault="006F0CB8" w:rsidP="007F5C7E">
      <w:pPr>
        <w:pStyle w:val="BodyText"/>
      </w:pPr>
      <w:r>
        <w:rPr>
          <w:rStyle w:val="Hyperlink1"/>
        </w:rPr>
        <w:t>The address is 78 Railway Parade, Midland</w:t>
      </w:r>
    </w:p>
    <w:p w14:paraId="36E0CBBB" w14:textId="77777777" w:rsidR="006F0CB8" w:rsidRDefault="006F0CB8" w:rsidP="007F5C7E">
      <w:pPr>
        <w:pStyle w:val="BodyText"/>
      </w:pPr>
      <w:r>
        <w:rPr>
          <w:rStyle w:val="Hyperlink1"/>
        </w:rPr>
        <w:t>It starts at 9.30 am. It finishes at 11 am.</w:t>
      </w:r>
    </w:p>
    <w:p w14:paraId="68F4A810" w14:textId="77777777" w:rsidR="006F0CB8" w:rsidRDefault="006F0CB8" w:rsidP="007F5C7E">
      <w:pPr>
        <w:pStyle w:val="BodyText"/>
      </w:pPr>
      <w:r>
        <w:rPr>
          <w:rStyle w:val="Hyperlink1"/>
        </w:rPr>
        <w:t xml:space="preserve">If </w:t>
      </w:r>
      <w:proofErr w:type="gramStart"/>
      <w:r>
        <w:rPr>
          <w:rStyle w:val="Hyperlink1"/>
        </w:rPr>
        <w:t>you</w:t>
      </w:r>
      <w:r>
        <w:t>’</w:t>
      </w:r>
      <w:r>
        <w:rPr>
          <w:rStyle w:val="Hyperlink1"/>
        </w:rPr>
        <w:t>d</w:t>
      </w:r>
      <w:proofErr w:type="gramEnd"/>
      <w:r>
        <w:rPr>
          <w:rStyle w:val="Hyperlink1"/>
        </w:rPr>
        <w:t xml:space="preserve"> like to come to one of these sessions, please call (08) 9235 7206. </w:t>
      </w:r>
    </w:p>
    <w:p w14:paraId="0CE05392" w14:textId="3D7D28BD" w:rsidR="006F0CB8" w:rsidRDefault="006F0CB8" w:rsidP="007F5C7E">
      <w:pPr>
        <w:pStyle w:val="BodyText"/>
      </w:pPr>
      <w:proofErr w:type="gramStart"/>
      <w:r>
        <w:rPr>
          <w:rStyle w:val="Hyperlink1"/>
        </w:rPr>
        <w:t>Or</w:t>
      </w:r>
      <w:proofErr w:type="gramEnd"/>
      <w:r>
        <w:rPr>
          <w:rStyle w:val="Hyperlink1"/>
        </w:rPr>
        <w:t xml:space="preserve"> you can email us at </w:t>
      </w:r>
      <w:hyperlink r:id="rId23" w:history="1">
        <w:r w:rsidRPr="005028E0">
          <w:rPr>
            <w:rStyle w:val="Hyperlink"/>
            <w:lang w:val="de-DE"/>
          </w:rPr>
          <w:t>engagementwa@ndis.gov.au</w:t>
        </w:r>
      </w:hyperlink>
      <w:r>
        <w:t xml:space="preserve"> </w:t>
      </w:r>
    </w:p>
    <w:p w14:paraId="14F2AEC8" w14:textId="77777777" w:rsidR="006F0CB8" w:rsidRDefault="006F0CB8" w:rsidP="007F5C7E">
      <w:pPr>
        <w:pStyle w:val="BodyText"/>
      </w:pPr>
      <w:r>
        <w:rPr>
          <w:rStyle w:val="Hyperlink1"/>
        </w:rPr>
        <w:t>In the future, we will also be holding information sessions in other areas.</w:t>
      </w:r>
    </w:p>
    <w:p w14:paraId="28104868" w14:textId="21EA05B9" w:rsidR="00DC3678" w:rsidRDefault="007F5C7E" w:rsidP="007F5C7E">
      <w:pPr>
        <w:pStyle w:val="Heading1"/>
      </w:pPr>
      <w:bookmarkStart w:id="23" w:name="_Toc527538256"/>
      <w:r>
        <w:t>Word lists</w:t>
      </w:r>
      <w:bookmarkEnd w:id="23"/>
    </w:p>
    <w:p w14:paraId="25011287" w14:textId="77777777" w:rsidR="007F5C7E" w:rsidRDefault="007F5C7E" w:rsidP="007F5C7E">
      <w:pPr>
        <w:pStyle w:val="Heading2"/>
      </w:pPr>
      <w:bookmarkStart w:id="24" w:name="_Toc17"/>
      <w:bookmarkStart w:id="25" w:name="_Toc527538257"/>
      <w:r>
        <w:rPr>
          <w:rStyle w:val="Hyperlink1"/>
        </w:rPr>
        <w:t>Local Coordinator</w:t>
      </w:r>
      <w:bookmarkEnd w:id="24"/>
      <w:bookmarkEnd w:id="25"/>
    </w:p>
    <w:p w14:paraId="353097C4" w14:textId="77777777" w:rsidR="007F5C7E" w:rsidRDefault="007F5C7E" w:rsidP="007F5C7E">
      <w:pPr>
        <w:pStyle w:val="BodyText"/>
      </w:pPr>
      <w:r>
        <w:t>A Local Coordinator is a person who works for the NDIS. They help with planning and they share information.</w:t>
      </w:r>
    </w:p>
    <w:p w14:paraId="243B0210" w14:textId="77777777" w:rsidR="007F5C7E" w:rsidRDefault="007F5C7E" w:rsidP="007F5C7E">
      <w:pPr>
        <w:pStyle w:val="Heading2"/>
      </w:pPr>
      <w:bookmarkStart w:id="26" w:name="_Toc18"/>
      <w:bookmarkStart w:id="27" w:name="_Toc527538258"/>
      <w:r>
        <w:rPr>
          <w:rStyle w:val="Hyperlink1"/>
        </w:rPr>
        <w:t>National Disability Insurance Scheme</w:t>
      </w:r>
      <w:bookmarkEnd w:id="26"/>
      <w:bookmarkEnd w:id="27"/>
    </w:p>
    <w:p w14:paraId="06CADAB6" w14:textId="77777777" w:rsidR="007F5C7E" w:rsidRDefault="007F5C7E" w:rsidP="007F5C7E">
      <w:pPr>
        <w:pStyle w:val="BodyText"/>
        <w:rPr>
          <w:rStyle w:val="None"/>
          <w:rFonts w:ascii="Roboto" w:eastAsia="Roboto" w:hAnsi="Roboto" w:cs="Roboto"/>
        </w:rPr>
      </w:pPr>
      <w:r>
        <w:t>Usually called the NDIS. The NDIS is a way of providing support for people with disability in Australia.</w:t>
      </w:r>
    </w:p>
    <w:p w14:paraId="2F3522C1" w14:textId="77777777" w:rsidR="007F5C7E" w:rsidRDefault="007F5C7E" w:rsidP="007F5C7E">
      <w:pPr>
        <w:pStyle w:val="Heading2"/>
      </w:pPr>
      <w:bookmarkStart w:id="28" w:name="_Toc527538259"/>
      <w:bookmarkStart w:id="29" w:name="_Toc19"/>
      <w:r>
        <w:rPr>
          <w:rStyle w:val="Hyperlink1"/>
        </w:rPr>
        <w:t>Registered providers</w:t>
      </w:r>
      <w:bookmarkEnd w:id="28"/>
      <w:r>
        <w:rPr>
          <w:rStyle w:val="Hyperlink1"/>
        </w:rPr>
        <w:t xml:space="preserve"> </w:t>
      </w:r>
      <w:bookmarkEnd w:id="29"/>
    </w:p>
    <w:p w14:paraId="24830727" w14:textId="77777777" w:rsidR="007F5C7E" w:rsidRDefault="007F5C7E" w:rsidP="007F5C7E">
      <w:pPr>
        <w:pStyle w:val="BodyText"/>
        <w:rPr>
          <w:rStyle w:val="None"/>
          <w:rFonts w:ascii="Times New Roman" w:eastAsia="Times New Roman" w:hAnsi="Times New Roman" w:cs="Times New Roman"/>
        </w:rPr>
      </w:pPr>
      <w:r>
        <w:t>Organisations that are on a list of providers who can offer services in the NDIS.</w:t>
      </w:r>
    </w:p>
    <w:p w14:paraId="51B6301E" w14:textId="77777777" w:rsidR="007F5C7E" w:rsidRDefault="007F5C7E" w:rsidP="007F5C7E">
      <w:pPr>
        <w:pStyle w:val="Heading2"/>
      </w:pPr>
      <w:bookmarkStart w:id="30" w:name="_Toc527538260"/>
      <w:bookmarkStart w:id="31" w:name="_Toc20"/>
      <w:r>
        <w:rPr>
          <w:rStyle w:val="Hyperlink0"/>
        </w:rPr>
        <w:t>WA NDIS</w:t>
      </w:r>
      <w:bookmarkEnd w:id="30"/>
      <w:r>
        <w:rPr>
          <w:rStyle w:val="Hyperlink0"/>
        </w:rPr>
        <w:t xml:space="preserve"> </w:t>
      </w:r>
      <w:bookmarkEnd w:id="31"/>
    </w:p>
    <w:p w14:paraId="5560DDA4" w14:textId="19A537D3" w:rsidR="007F5C7E" w:rsidRDefault="007F5C7E" w:rsidP="007F5C7E">
      <w:pPr>
        <w:pStyle w:val="BodyText"/>
      </w:pPr>
      <w:r>
        <w:t xml:space="preserve">Until now in WA, the NDIS has been </w:t>
      </w:r>
      <w:proofErr w:type="gramStart"/>
      <w:r>
        <w:t>running  under</w:t>
      </w:r>
      <w:proofErr w:type="gramEnd"/>
      <w:r>
        <w:t xml:space="preserve"> a slightly different set of rules to the national scheme.</w:t>
      </w:r>
    </w:p>
    <w:p w14:paraId="0023C841" w14:textId="77777777" w:rsidR="007F5C7E" w:rsidRDefault="007F5C7E" w:rsidP="007F5C7E">
      <w:pPr>
        <w:pStyle w:val="Heading1"/>
      </w:pPr>
      <w:bookmarkStart w:id="32" w:name="_Toc21"/>
      <w:bookmarkStart w:id="33" w:name="_Toc527538261"/>
      <w:r>
        <w:t>Contact us</w:t>
      </w:r>
      <w:bookmarkEnd w:id="32"/>
      <w:bookmarkEnd w:id="33"/>
    </w:p>
    <w:p w14:paraId="77C619C3" w14:textId="77777777" w:rsidR="007F5C7E" w:rsidRDefault="007F5C7E" w:rsidP="007F5C7E">
      <w:pPr>
        <w:pStyle w:val="BodyA"/>
      </w:pPr>
      <w:r>
        <w:rPr>
          <w:rStyle w:val="Hyperlink1"/>
        </w:rPr>
        <w:t xml:space="preserve">Phone: </w:t>
      </w:r>
      <w:r>
        <w:t>(08) 6217 6888</w:t>
      </w:r>
    </w:p>
    <w:p w14:paraId="05D737DE" w14:textId="482D70BB" w:rsidR="007F5C7E" w:rsidRDefault="007F5C7E" w:rsidP="007F5C7E">
      <w:pPr>
        <w:pStyle w:val="BodyA"/>
        <w:rPr>
          <w:rStyle w:val="None"/>
          <w:b/>
          <w:bCs/>
          <w:color w:val="143880"/>
          <w:sz w:val="28"/>
          <w:szCs w:val="28"/>
          <w:u w:color="143880"/>
        </w:rPr>
      </w:pPr>
      <w:r>
        <w:rPr>
          <w:rStyle w:val="Hyperlink1"/>
        </w:rPr>
        <w:t xml:space="preserve">Email: </w:t>
      </w:r>
      <w:hyperlink r:id="rId24" w:history="1">
        <w:r w:rsidRPr="005028E0">
          <w:rPr>
            <w:rStyle w:val="Hyperlink"/>
            <w:rFonts w:eastAsia="Arial" w:cs="Arial"/>
            <w:u w:color="143880"/>
            <w:lang w:val="en-US"/>
          </w:rPr>
          <w:t>engagementwa@ndis.gov.au</w:t>
        </w:r>
      </w:hyperlink>
    </w:p>
    <w:p w14:paraId="2C870269" w14:textId="77777777" w:rsidR="007F5C7E" w:rsidRDefault="007F5C7E" w:rsidP="007F5C7E">
      <w:pPr>
        <w:pStyle w:val="BodyA"/>
      </w:pPr>
      <w:r>
        <w:rPr>
          <w:rStyle w:val="Hyperlink1"/>
        </w:rPr>
        <w:t xml:space="preserve">Address: </w:t>
      </w:r>
      <w:r>
        <w:t>146</w:t>
      </w:r>
      <w:r>
        <w:rPr>
          <w:rStyle w:val="Hyperlink1"/>
        </w:rPr>
        <w:t>-160 Colin Street, West Perth WA 6005</w:t>
      </w:r>
    </w:p>
    <w:p w14:paraId="527449EA" w14:textId="77777777" w:rsidR="007F5C7E" w:rsidRDefault="007F5C7E" w:rsidP="007F5C7E">
      <w:pPr>
        <w:pStyle w:val="BodyA"/>
      </w:pPr>
      <w:r>
        <w:rPr>
          <w:rStyle w:val="Hyperlink1"/>
        </w:rPr>
        <w:t xml:space="preserve">Website: </w:t>
      </w:r>
      <w:hyperlink r:id="rId25" w:history="1">
        <w:r>
          <w:rPr>
            <w:rStyle w:val="Hyperlink5"/>
          </w:rPr>
          <w:t>www.communities.wa.gov.au</w:t>
        </w:r>
      </w:hyperlink>
      <w:r>
        <w:rPr>
          <w:rStyle w:val="None"/>
          <w:b/>
          <w:bCs/>
          <w:color w:val="143880"/>
          <w:sz w:val="28"/>
          <w:szCs w:val="28"/>
          <w:u w:color="143880"/>
        </w:rPr>
        <w:t xml:space="preserve"> </w:t>
      </w:r>
    </w:p>
    <w:sectPr w:rsidR="007F5C7E" w:rsidSect="00FD547F">
      <w:footerReference w:type="default" r:id="rId26"/>
      <w:pgSz w:w="11900" w:h="16840" w:code="9"/>
      <w:pgMar w:top="1418" w:right="1134" w:bottom="1134" w:left="1134" w:header="567" w:footer="397" w:gutter="0"/>
      <w:pgNumType w:start="1"/>
      <w:cols w:space="567"/>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0E49A" w14:textId="77777777" w:rsidR="00B206C8" w:rsidRDefault="00B206C8" w:rsidP="00D41211">
      <w:r>
        <w:separator/>
      </w:r>
    </w:p>
    <w:p w14:paraId="412EAE14" w14:textId="77777777" w:rsidR="00B206C8" w:rsidRDefault="00B206C8"/>
  </w:endnote>
  <w:endnote w:type="continuationSeparator" w:id="0">
    <w:p w14:paraId="403C4F72" w14:textId="77777777" w:rsidR="00B206C8" w:rsidRDefault="00B206C8" w:rsidP="00D41211">
      <w:r>
        <w:continuationSeparator/>
      </w:r>
    </w:p>
    <w:p w14:paraId="64C0A732" w14:textId="77777777" w:rsidR="00B206C8" w:rsidRDefault="00B206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pitch w:val="default"/>
  </w:font>
  <w:font w:name="Gibson">
    <w:altName w:val="Arial"/>
    <w:panose1 w:val="00000000000000000000"/>
    <w:charset w:val="00"/>
    <w:family w:val="modern"/>
    <w:notTrueType/>
    <w:pitch w:val="variable"/>
    <w:sig w:usb0="A000002F" w:usb1="5000004A" w:usb2="00000000" w:usb3="00000000" w:csb0="00000093" w:csb1="00000000"/>
  </w:font>
  <w:font w:name="Helvetica-Bold">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A8DE6" w14:textId="77777777" w:rsidR="004E5413" w:rsidRDefault="004E5413" w:rsidP="00D807AE">
    <w:pPr>
      <w:pStyle w:val="nospace"/>
      <w:ind w:left="-1134"/>
    </w:pPr>
    <w:r>
      <w:rPr>
        <w:noProof/>
        <w:lang w:val="en-AU" w:eastAsia="en-AU"/>
      </w:rPr>
      <w:drawing>
        <wp:inline distT="0" distB="0" distL="0" distR="0" wp14:anchorId="0D474176" wp14:editId="16B84226">
          <wp:extent cx="7570702" cy="903600"/>
          <wp:effectExtent l="0" t="0" r="0" b="0"/>
          <wp:docPr id="3" name="Picture 3"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oter communities black.JPG"/>
                  <pic:cNvPicPr/>
                </pic:nvPicPr>
                <pic:blipFill>
                  <a:blip r:embed="rId1">
                    <a:extLst>
                      <a:ext uri="{28A0092B-C50C-407E-A947-70E740481C1C}">
                        <a14:useLocalDpi xmlns:a14="http://schemas.microsoft.com/office/drawing/2010/main" val="0"/>
                      </a:ext>
                    </a:extLst>
                  </a:blip>
                  <a:stretch>
                    <a:fillRect/>
                  </a:stretch>
                </pic:blipFill>
                <pic:spPr>
                  <a:xfrm>
                    <a:off x="0" y="0"/>
                    <a:ext cx="7570702" cy="90360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CAD77" w14:textId="34F7F581" w:rsidR="00240721" w:rsidRPr="004B28C6" w:rsidRDefault="00FD547F" w:rsidP="004B28C6">
    <w:pPr>
      <w:pStyle w:val="Footer"/>
      <w:rPr>
        <w:sz w:val="22"/>
      </w:rPr>
    </w:pPr>
    <w:bookmarkStart w:id="34" w:name="_Hlk504552203"/>
    <w:bookmarkStart w:id="35" w:name="_Hlk504552204"/>
    <w:bookmarkStart w:id="36" w:name="_Hlk504552205"/>
    <w:r w:rsidRPr="00D807AE">
      <w:ptab w:relativeTo="margin" w:alignment="left" w:leader="none"/>
    </w:r>
    <w:r w:rsidRPr="00D807AE">
      <w:t xml:space="preserve">Page </w:t>
    </w:r>
    <w:r w:rsidRPr="00066CCF">
      <w:fldChar w:fldCharType="begin"/>
    </w:r>
    <w:r w:rsidRPr="00066CCF">
      <w:instrText xml:space="preserve"> PAGE   \* MERGEFORMAT </w:instrText>
    </w:r>
    <w:r w:rsidRPr="00066CCF">
      <w:fldChar w:fldCharType="separate"/>
    </w:r>
    <w:r w:rsidR="00DF6AE2">
      <w:rPr>
        <w:noProof/>
      </w:rPr>
      <w:t>3</w:t>
    </w:r>
    <w:r w:rsidRPr="00066CCF">
      <w:fldChar w:fldCharType="end"/>
    </w:r>
    <w:bookmarkEnd w:id="34"/>
    <w:bookmarkEnd w:id="35"/>
    <w:bookmarkEnd w:id="36"/>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05A03" w14:textId="77777777" w:rsidR="00B206C8" w:rsidRDefault="00B206C8" w:rsidP="00D41211">
      <w:r>
        <w:separator/>
      </w:r>
    </w:p>
    <w:p w14:paraId="658A0EBD" w14:textId="77777777" w:rsidR="00B206C8" w:rsidRDefault="00B206C8"/>
  </w:footnote>
  <w:footnote w:type="continuationSeparator" w:id="0">
    <w:p w14:paraId="2DFEB2AC" w14:textId="77777777" w:rsidR="00B206C8" w:rsidRDefault="00B206C8" w:rsidP="00D41211">
      <w:r>
        <w:continuationSeparator/>
      </w:r>
    </w:p>
    <w:p w14:paraId="1F194109" w14:textId="77777777" w:rsidR="00B206C8" w:rsidRDefault="00B206C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C24D2" w14:textId="703FB093" w:rsidR="007F71DE" w:rsidRPr="008C68A9" w:rsidRDefault="006F0CB8" w:rsidP="008C68A9">
    <w:pPr>
      <w:pStyle w:val="Header"/>
      <w:rPr>
        <w:rStyle w:val="Bold"/>
        <w:rFonts w:ascii="Arial" w:hAnsi="Arial" w:cs="Arial"/>
        <w:b w:val="0"/>
        <w:bCs w:val="0"/>
      </w:rPr>
    </w:pPr>
    <w:r>
      <w:rPr>
        <w:rStyle w:val="Bold"/>
        <w:rFonts w:ascii="Arial" w:hAnsi="Arial" w:cs="Arial"/>
        <w:b w:val="0"/>
        <w:bCs w:val="0"/>
      </w:rPr>
      <w:t>WA is joining the National Disability Insurance Scheme – Easy Read version</w:t>
    </w:r>
  </w:p>
  <w:p w14:paraId="444D824D" w14:textId="77777777" w:rsidR="004A2BAC" w:rsidRPr="008C68A9" w:rsidRDefault="00DF6AE2" w:rsidP="008C68A9">
    <w:pPr>
      <w:pStyle w:val="HeaderLine"/>
    </w:pPr>
    <w:r>
      <w:rPr>
        <w:rStyle w:val="Bold"/>
        <w:rFonts w:ascii="Arial" w:hAnsi="Arial" w:cs="Arial"/>
        <w:b w:val="0"/>
        <w:bCs w:val="0"/>
      </w:rPr>
      <w:pict w14:anchorId="4FFBE5AF">
        <v:rect id="_x0000_i1025" style="width:481.6pt;height:4.5pt" o:hrstd="t" o:hrnoshade="t" o:hr="t" fillcolor="#9b9b9d" stroked="f"/>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AEEDC" w14:textId="77777777" w:rsidR="003E1997" w:rsidRDefault="00567821" w:rsidP="00567821">
    <w:pPr>
      <w:pStyle w:val="Header"/>
      <w:ind w:hanging="1134"/>
    </w:pPr>
    <w:r>
      <w:rPr>
        <w:noProof/>
        <w:lang w:val="en-AU" w:eastAsia="en-AU"/>
      </w:rPr>
      <w:drawing>
        <wp:inline distT="0" distB="0" distL="0" distR="0" wp14:anchorId="0DA740BF" wp14:editId="1E54C717">
          <wp:extent cx="7549200" cy="3232762"/>
          <wp:effectExtent l="0" t="0" r="0" b="6350"/>
          <wp:docPr id="2" name="Picture 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rge communities header.JPG"/>
                  <pic:cNvPicPr/>
                </pic:nvPicPr>
                <pic:blipFill>
                  <a:blip r:embed="rId1">
                    <a:extLst>
                      <a:ext uri="{28A0092B-C50C-407E-A947-70E740481C1C}">
                        <a14:useLocalDpi xmlns:a14="http://schemas.microsoft.com/office/drawing/2010/main" val="0"/>
                      </a:ext>
                    </a:extLst>
                  </a:blip>
                  <a:stretch>
                    <a:fillRect/>
                  </a:stretch>
                </pic:blipFill>
                <pic:spPr>
                  <a:xfrm>
                    <a:off x="0" y="0"/>
                    <a:ext cx="7549200" cy="323276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08E62A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8DCF4B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5E8DD7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BEF0910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99C667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1FAA9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B842CB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C82A2B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634C66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42A344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FDAC40CE"/>
    <w:lvl w:ilvl="0" w:tplc="A964E386">
      <w:start w:val="1"/>
      <w:numFmt w:val="bullet"/>
      <w:pStyle w:val="Bullet1"/>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4"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8" w15:restartNumberingAfterBreak="0">
    <w:nsid w:val="13E85B42"/>
    <w:multiLevelType w:val="hybridMultilevel"/>
    <w:tmpl w:val="6D282420"/>
    <w:numStyleLink w:val="ImportedStyle1"/>
  </w:abstractNum>
  <w:abstractNum w:abstractNumId="19"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4F1770"/>
    <w:multiLevelType w:val="multilevel"/>
    <w:tmpl w:val="72F82632"/>
    <w:lvl w:ilvl="0">
      <w:start w:val="1"/>
      <w:numFmt w:val="decimal"/>
      <w:pStyle w:val="Heading1"/>
      <w:lvlText w:val="%1"/>
      <w:lvlJc w:val="left"/>
      <w:pPr>
        <w:ind w:left="432" w:hanging="432"/>
      </w:pPr>
    </w:lvl>
    <w:lvl w:ilvl="1">
      <w:start w:val="1"/>
      <w:numFmt w:val="decimal"/>
      <w:pStyle w:val="Heading2"/>
      <w:lvlText w:val="%1.%2"/>
      <w:lvlJc w:val="left"/>
      <w:pPr>
        <w:ind w:left="1002" w:hanging="576"/>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28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BB43B4D"/>
    <w:multiLevelType w:val="multilevel"/>
    <w:tmpl w:val="58F894E2"/>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 w15:restartNumberingAfterBreak="0">
    <w:nsid w:val="3EF16306"/>
    <w:multiLevelType w:val="hybridMultilevel"/>
    <w:tmpl w:val="6D282420"/>
    <w:styleLink w:val="ImportedStyle1"/>
    <w:lvl w:ilvl="0" w:tplc="239A5218">
      <w:start w:val="1"/>
      <w:numFmt w:val="bullet"/>
      <w:lvlText w:val="·"/>
      <w:lvlJc w:val="left"/>
      <w:pPr>
        <w:ind w:left="6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4E0428">
      <w:start w:val="1"/>
      <w:numFmt w:val="bullet"/>
      <w:lvlText w:val="o"/>
      <w:lvlJc w:val="left"/>
      <w:pPr>
        <w:ind w:left="2109" w:hanging="3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306659E">
      <w:start w:val="1"/>
      <w:numFmt w:val="bullet"/>
      <w:lvlText w:val="▪"/>
      <w:lvlJc w:val="left"/>
      <w:pPr>
        <w:ind w:left="2829" w:hanging="3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19E58CA">
      <w:start w:val="1"/>
      <w:numFmt w:val="bullet"/>
      <w:lvlText w:val="·"/>
      <w:lvlJc w:val="left"/>
      <w:pPr>
        <w:ind w:left="3549" w:hanging="30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FE0378">
      <w:start w:val="1"/>
      <w:numFmt w:val="bullet"/>
      <w:lvlText w:val="o"/>
      <w:lvlJc w:val="left"/>
      <w:pPr>
        <w:ind w:left="4269" w:hanging="3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1389F30">
      <w:start w:val="1"/>
      <w:numFmt w:val="bullet"/>
      <w:lvlText w:val="▪"/>
      <w:lvlJc w:val="left"/>
      <w:pPr>
        <w:ind w:left="4989" w:hanging="3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CA2A92">
      <w:start w:val="1"/>
      <w:numFmt w:val="bullet"/>
      <w:lvlText w:val="·"/>
      <w:lvlJc w:val="left"/>
      <w:pPr>
        <w:ind w:left="5709" w:hanging="30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9B0673A">
      <w:start w:val="1"/>
      <w:numFmt w:val="bullet"/>
      <w:lvlText w:val="o"/>
      <w:lvlJc w:val="left"/>
      <w:pPr>
        <w:ind w:left="6429" w:hanging="3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A05DC6">
      <w:start w:val="1"/>
      <w:numFmt w:val="bullet"/>
      <w:lvlText w:val="▪"/>
      <w:lvlJc w:val="left"/>
      <w:pPr>
        <w:ind w:left="7149" w:hanging="3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6" w15:restartNumberingAfterBreak="0">
    <w:nsid w:val="57883D19"/>
    <w:multiLevelType w:val="hybridMultilevel"/>
    <w:tmpl w:val="1F34904A"/>
    <w:lvl w:ilvl="0" w:tplc="F86A7C3C">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tentative="1">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7"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8"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BD40E2"/>
    <w:multiLevelType w:val="hybridMultilevel"/>
    <w:tmpl w:val="D0AAA5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31"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3"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7C940B6A"/>
    <w:multiLevelType w:val="hybridMultilevel"/>
    <w:tmpl w:val="626E9C30"/>
    <w:lvl w:ilvl="0" w:tplc="8D461FCE">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6A5DBF"/>
    <w:multiLevelType w:val="hybridMultilevel"/>
    <w:tmpl w:val="8016506C"/>
    <w:lvl w:ilvl="0" w:tplc="D80E2C26">
      <w:start w:val="1"/>
      <w:numFmt w:val="decimal"/>
      <w:pStyle w:val="ListNumb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1"/>
  </w:num>
  <w:num w:numId="2">
    <w:abstractNumId w:val="16"/>
  </w:num>
  <w:num w:numId="3">
    <w:abstractNumId w:val="0"/>
  </w:num>
  <w:num w:numId="4">
    <w:abstractNumId w:val="28"/>
  </w:num>
  <w:num w:numId="5">
    <w:abstractNumId w:val="33"/>
  </w:num>
  <w:num w:numId="6">
    <w:abstractNumId w:val="11"/>
  </w:num>
  <w:num w:numId="7">
    <w:abstractNumId w:val="36"/>
  </w:num>
  <w:num w:numId="8">
    <w:abstractNumId w:val="26"/>
  </w:num>
  <w:num w:numId="9">
    <w:abstractNumId w:val="14"/>
  </w:num>
  <w:num w:numId="10">
    <w:abstractNumId w:val="22"/>
  </w:num>
  <w:num w:numId="11">
    <w:abstractNumId w:val="37"/>
  </w:num>
  <w:num w:numId="12">
    <w:abstractNumId w:val="15"/>
  </w:num>
  <w:num w:numId="13">
    <w:abstractNumId w:val="31"/>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20"/>
  </w:num>
  <w:num w:numId="26">
    <w:abstractNumId w:val="12"/>
  </w:num>
  <w:num w:numId="27">
    <w:abstractNumId w:val="30"/>
  </w:num>
  <w:num w:numId="28">
    <w:abstractNumId w:val="27"/>
  </w:num>
  <w:num w:numId="29">
    <w:abstractNumId w:val="1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4"/>
  </w:num>
  <w:num w:numId="33">
    <w:abstractNumId w:val="38"/>
  </w:num>
  <w:num w:numId="34">
    <w:abstractNumId w:val="20"/>
  </w:num>
  <w:num w:numId="35">
    <w:abstractNumId w:val="35"/>
  </w:num>
  <w:num w:numId="36">
    <w:abstractNumId w:val="23"/>
  </w:num>
  <w:num w:numId="37">
    <w:abstractNumId w:val="32"/>
  </w:num>
  <w:num w:numId="38">
    <w:abstractNumId w:val="29"/>
  </w:num>
  <w:num w:numId="39">
    <w:abstractNumId w:val="24"/>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22D02"/>
    <w:rsid w:val="00025F3F"/>
    <w:rsid w:val="000338B3"/>
    <w:rsid w:val="00047DD6"/>
    <w:rsid w:val="00060292"/>
    <w:rsid w:val="000636F7"/>
    <w:rsid w:val="00063F98"/>
    <w:rsid w:val="00066CCF"/>
    <w:rsid w:val="00075D15"/>
    <w:rsid w:val="00075F81"/>
    <w:rsid w:val="00083942"/>
    <w:rsid w:val="000976D4"/>
    <w:rsid w:val="000B1741"/>
    <w:rsid w:val="000C45FC"/>
    <w:rsid w:val="0010445F"/>
    <w:rsid w:val="00111D6C"/>
    <w:rsid w:val="00116BBF"/>
    <w:rsid w:val="001221FC"/>
    <w:rsid w:val="00123E91"/>
    <w:rsid w:val="00127199"/>
    <w:rsid w:val="00130FE2"/>
    <w:rsid w:val="0015261A"/>
    <w:rsid w:val="00157F9A"/>
    <w:rsid w:val="00167608"/>
    <w:rsid w:val="00170CC9"/>
    <w:rsid w:val="00175E6D"/>
    <w:rsid w:val="00180027"/>
    <w:rsid w:val="00180DF9"/>
    <w:rsid w:val="001A3B37"/>
    <w:rsid w:val="001A5FFE"/>
    <w:rsid w:val="001A7E88"/>
    <w:rsid w:val="001B4C4E"/>
    <w:rsid w:val="001B7E9E"/>
    <w:rsid w:val="001E0EF3"/>
    <w:rsid w:val="001E7BE4"/>
    <w:rsid w:val="0020481B"/>
    <w:rsid w:val="002314C6"/>
    <w:rsid w:val="00231A11"/>
    <w:rsid w:val="00232B72"/>
    <w:rsid w:val="00235FFE"/>
    <w:rsid w:val="00240721"/>
    <w:rsid w:val="00240916"/>
    <w:rsid w:val="00240EE5"/>
    <w:rsid w:val="002455F2"/>
    <w:rsid w:val="0025755F"/>
    <w:rsid w:val="0026130C"/>
    <w:rsid w:val="00267633"/>
    <w:rsid w:val="00273975"/>
    <w:rsid w:val="0027419D"/>
    <w:rsid w:val="00276A09"/>
    <w:rsid w:val="00276DC9"/>
    <w:rsid w:val="00277361"/>
    <w:rsid w:val="00280D8D"/>
    <w:rsid w:val="0028154F"/>
    <w:rsid w:val="00281683"/>
    <w:rsid w:val="002B03E5"/>
    <w:rsid w:val="002C6CB1"/>
    <w:rsid w:val="002D50F7"/>
    <w:rsid w:val="002E2C1E"/>
    <w:rsid w:val="002E376E"/>
    <w:rsid w:val="002F3CA7"/>
    <w:rsid w:val="00306AFD"/>
    <w:rsid w:val="00314A45"/>
    <w:rsid w:val="00325F54"/>
    <w:rsid w:val="00353B45"/>
    <w:rsid w:val="00367FD9"/>
    <w:rsid w:val="003716A5"/>
    <w:rsid w:val="00374E81"/>
    <w:rsid w:val="003775E4"/>
    <w:rsid w:val="003A17B8"/>
    <w:rsid w:val="003A77CE"/>
    <w:rsid w:val="003D5381"/>
    <w:rsid w:val="003E1997"/>
    <w:rsid w:val="003F3CB0"/>
    <w:rsid w:val="003F3D65"/>
    <w:rsid w:val="003F47FD"/>
    <w:rsid w:val="00401D09"/>
    <w:rsid w:val="0041092E"/>
    <w:rsid w:val="00410A26"/>
    <w:rsid w:val="00451D26"/>
    <w:rsid w:val="00465381"/>
    <w:rsid w:val="00473FC0"/>
    <w:rsid w:val="00476D68"/>
    <w:rsid w:val="00490918"/>
    <w:rsid w:val="00490E41"/>
    <w:rsid w:val="004935A2"/>
    <w:rsid w:val="00496F6B"/>
    <w:rsid w:val="004A2283"/>
    <w:rsid w:val="004A2BAC"/>
    <w:rsid w:val="004A3317"/>
    <w:rsid w:val="004A4094"/>
    <w:rsid w:val="004B28C6"/>
    <w:rsid w:val="004C2016"/>
    <w:rsid w:val="004D0771"/>
    <w:rsid w:val="004D546B"/>
    <w:rsid w:val="004E2556"/>
    <w:rsid w:val="004E5413"/>
    <w:rsid w:val="004F27B9"/>
    <w:rsid w:val="004F2E01"/>
    <w:rsid w:val="005028E0"/>
    <w:rsid w:val="0051165B"/>
    <w:rsid w:val="00512C91"/>
    <w:rsid w:val="00530C64"/>
    <w:rsid w:val="0053242D"/>
    <w:rsid w:val="0054188B"/>
    <w:rsid w:val="005463CC"/>
    <w:rsid w:val="00567821"/>
    <w:rsid w:val="00575F62"/>
    <w:rsid w:val="00584A89"/>
    <w:rsid w:val="00593154"/>
    <w:rsid w:val="005A4BB7"/>
    <w:rsid w:val="005B0C0E"/>
    <w:rsid w:val="005D4D30"/>
    <w:rsid w:val="005D65D3"/>
    <w:rsid w:val="005E6C72"/>
    <w:rsid w:val="005F46C1"/>
    <w:rsid w:val="00612F7B"/>
    <w:rsid w:val="00617DEA"/>
    <w:rsid w:val="00625DC2"/>
    <w:rsid w:val="006340A9"/>
    <w:rsid w:val="00652689"/>
    <w:rsid w:val="00653107"/>
    <w:rsid w:val="00655F59"/>
    <w:rsid w:val="00666BD5"/>
    <w:rsid w:val="006709A3"/>
    <w:rsid w:val="00675E8A"/>
    <w:rsid w:val="00685C3E"/>
    <w:rsid w:val="006927B0"/>
    <w:rsid w:val="006A4A71"/>
    <w:rsid w:val="006B2471"/>
    <w:rsid w:val="006B2E2F"/>
    <w:rsid w:val="006C36C8"/>
    <w:rsid w:val="006D1F87"/>
    <w:rsid w:val="006D3B1F"/>
    <w:rsid w:val="006E30CC"/>
    <w:rsid w:val="006E708E"/>
    <w:rsid w:val="006F0CB8"/>
    <w:rsid w:val="006F7711"/>
    <w:rsid w:val="00707CDD"/>
    <w:rsid w:val="007213DE"/>
    <w:rsid w:val="0072647A"/>
    <w:rsid w:val="00732863"/>
    <w:rsid w:val="00756C54"/>
    <w:rsid w:val="00760C36"/>
    <w:rsid w:val="00766D66"/>
    <w:rsid w:val="00782F85"/>
    <w:rsid w:val="00787518"/>
    <w:rsid w:val="00793086"/>
    <w:rsid w:val="007B1F9A"/>
    <w:rsid w:val="007B6CBD"/>
    <w:rsid w:val="007D3AD2"/>
    <w:rsid w:val="007E76EB"/>
    <w:rsid w:val="007F322D"/>
    <w:rsid w:val="007F5C7E"/>
    <w:rsid w:val="007F645B"/>
    <w:rsid w:val="007F71DE"/>
    <w:rsid w:val="008011EB"/>
    <w:rsid w:val="008014F9"/>
    <w:rsid w:val="00805848"/>
    <w:rsid w:val="00814D66"/>
    <w:rsid w:val="0082097F"/>
    <w:rsid w:val="0082217D"/>
    <w:rsid w:val="008248DB"/>
    <w:rsid w:val="008444BC"/>
    <w:rsid w:val="00852E36"/>
    <w:rsid w:val="00856A5C"/>
    <w:rsid w:val="00860638"/>
    <w:rsid w:val="00863C91"/>
    <w:rsid w:val="0086551B"/>
    <w:rsid w:val="00867A3D"/>
    <w:rsid w:val="00873183"/>
    <w:rsid w:val="0088072F"/>
    <w:rsid w:val="008876B7"/>
    <w:rsid w:val="00887D9C"/>
    <w:rsid w:val="0089264E"/>
    <w:rsid w:val="008A32F0"/>
    <w:rsid w:val="008A67F3"/>
    <w:rsid w:val="008B18AC"/>
    <w:rsid w:val="008B1936"/>
    <w:rsid w:val="008C68A9"/>
    <w:rsid w:val="008D2060"/>
    <w:rsid w:val="008E0253"/>
    <w:rsid w:val="008E04FB"/>
    <w:rsid w:val="008E4A63"/>
    <w:rsid w:val="008E713B"/>
    <w:rsid w:val="00906915"/>
    <w:rsid w:val="0091565C"/>
    <w:rsid w:val="00930B0F"/>
    <w:rsid w:val="00937DCE"/>
    <w:rsid w:val="0094672B"/>
    <w:rsid w:val="00946B25"/>
    <w:rsid w:val="009548E7"/>
    <w:rsid w:val="00957898"/>
    <w:rsid w:val="009675BB"/>
    <w:rsid w:val="00970BF8"/>
    <w:rsid w:val="00981199"/>
    <w:rsid w:val="00984EC9"/>
    <w:rsid w:val="009978E0"/>
    <w:rsid w:val="009A0A96"/>
    <w:rsid w:val="009A321C"/>
    <w:rsid w:val="009A4898"/>
    <w:rsid w:val="009C5FC8"/>
    <w:rsid w:val="009C77C4"/>
    <w:rsid w:val="009E29AD"/>
    <w:rsid w:val="009E43F5"/>
    <w:rsid w:val="00A05BEE"/>
    <w:rsid w:val="00A12E5C"/>
    <w:rsid w:val="00A16919"/>
    <w:rsid w:val="00A2202B"/>
    <w:rsid w:val="00A307F8"/>
    <w:rsid w:val="00A458CE"/>
    <w:rsid w:val="00A47B37"/>
    <w:rsid w:val="00A50D52"/>
    <w:rsid w:val="00A51FFB"/>
    <w:rsid w:val="00A7515E"/>
    <w:rsid w:val="00A85C16"/>
    <w:rsid w:val="00A920E2"/>
    <w:rsid w:val="00A92374"/>
    <w:rsid w:val="00AA09A5"/>
    <w:rsid w:val="00AA43E2"/>
    <w:rsid w:val="00AC5EF0"/>
    <w:rsid w:val="00AC7CFA"/>
    <w:rsid w:val="00AD2AA6"/>
    <w:rsid w:val="00AF2A42"/>
    <w:rsid w:val="00B017FA"/>
    <w:rsid w:val="00B05729"/>
    <w:rsid w:val="00B05E21"/>
    <w:rsid w:val="00B07E38"/>
    <w:rsid w:val="00B206C8"/>
    <w:rsid w:val="00B34F55"/>
    <w:rsid w:val="00B6039F"/>
    <w:rsid w:val="00B62068"/>
    <w:rsid w:val="00B8467B"/>
    <w:rsid w:val="00B847D0"/>
    <w:rsid w:val="00B9230D"/>
    <w:rsid w:val="00BA7203"/>
    <w:rsid w:val="00BA7A57"/>
    <w:rsid w:val="00BB0301"/>
    <w:rsid w:val="00BB4029"/>
    <w:rsid w:val="00BB5604"/>
    <w:rsid w:val="00BC6A6B"/>
    <w:rsid w:val="00BC77EF"/>
    <w:rsid w:val="00BD0D55"/>
    <w:rsid w:val="00BE6B0A"/>
    <w:rsid w:val="00C061FE"/>
    <w:rsid w:val="00C1086D"/>
    <w:rsid w:val="00C157FD"/>
    <w:rsid w:val="00C166DE"/>
    <w:rsid w:val="00C61E5B"/>
    <w:rsid w:val="00C62BB6"/>
    <w:rsid w:val="00C64B57"/>
    <w:rsid w:val="00C74C57"/>
    <w:rsid w:val="00C7710F"/>
    <w:rsid w:val="00C8678C"/>
    <w:rsid w:val="00C957A5"/>
    <w:rsid w:val="00CA0C2B"/>
    <w:rsid w:val="00CA36C2"/>
    <w:rsid w:val="00CB022B"/>
    <w:rsid w:val="00CB2133"/>
    <w:rsid w:val="00CB4A25"/>
    <w:rsid w:val="00CC58EF"/>
    <w:rsid w:val="00CE3CB6"/>
    <w:rsid w:val="00CF12E0"/>
    <w:rsid w:val="00CF62D4"/>
    <w:rsid w:val="00D023E5"/>
    <w:rsid w:val="00D02DB6"/>
    <w:rsid w:val="00D065E5"/>
    <w:rsid w:val="00D41211"/>
    <w:rsid w:val="00D64FD2"/>
    <w:rsid w:val="00D70B8C"/>
    <w:rsid w:val="00D807AE"/>
    <w:rsid w:val="00D82252"/>
    <w:rsid w:val="00D82E5F"/>
    <w:rsid w:val="00D84F90"/>
    <w:rsid w:val="00DB2B70"/>
    <w:rsid w:val="00DC171A"/>
    <w:rsid w:val="00DC3678"/>
    <w:rsid w:val="00DD1E91"/>
    <w:rsid w:val="00DD6ECE"/>
    <w:rsid w:val="00DD715A"/>
    <w:rsid w:val="00DE0529"/>
    <w:rsid w:val="00DF3E9D"/>
    <w:rsid w:val="00DF6AE2"/>
    <w:rsid w:val="00E03756"/>
    <w:rsid w:val="00E13630"/>
    <w:rsid w:val="00E157BA"/>
    <w:rsid w:val="00E1725A"/>
    <w:rsid w:val="00E23408"/>
    <w:rsid w:val="00E30F5C"/>
    <w:rsid w:val="00E5020E"/>
    <w:rsid w:val="00E5558A"/>
    <w:rsid w:val="00E57D67"/>
    <w:rsid w:val="00E7129A"/>
    <w:rsid w:val="00E777A0"/>
    <w:rsid w:val="00E828A0"/>
    <w:rsid w:val="00E85102"/>
    <w:rsid w:val="00E93D16"/>
    <w:rsid w:val="00E96060"/>
    <w:rsid w:val="00E967AE"/>
    <w:rsid w:val="00EA04AD"/>
    <w:rsid w:val="00EA3AD0"/>
    <w:rsid w:val="00EA7FD7"/>
    <w:rsid w:val="00EB3123"/>
    <w:rsid w:val="00EB55B1"/>
    <w:rsid w:val="00EC2B8A"/>
    <w:rsid w:val="00EC2BC4"/>
    <w:rsid w:val="00ED1557"/>
    <w:rsid w:val="00ED482F"/>
    <w:rsid w:val="00ED4CB0"/>
    <w:rsid w:val="00EE4916"/>
    <w:rsid w:val="00EF1A9D"/>
    <w:rsid w:val="00EF24FF"/>
    <w:rsid w:val="00F00D7F"/>
    <w:rsid w:val="00F129D2"/>
    <w:rsid w:val="00F13490"/>
    <w:rsid w:val="00F1698A"/>
    <w:rsid w:val="00F23285"/>
    <w:rsid w:val="00F27366"/>
    <w:rsid w:val="00F4073F"/>
    <w:rsid w:val="00F41E11"/>
    <w:rsid w:val="00F612A9"/>
    <w:rsid w:val="00F61EFA"/>
    <w:rsid w:val="00F91569"/>
    <w:rsid w:val="00FC0260"/>
    <w:rsid w:val="00FC0BBA"/>
    <w:rsid w:val="00FC2072"/>
    <w:rsid w:val="00FC26E0"/>
    <w:rsid w:val="00FC5966"/>
    <w:rsid w:val="00FD0D5A"/>
    <w:rsid w:val="00FD29CC"/>
    <w:rsid w:val="00FD547F"/>
    <w:rsid w:val="00FE0B92"/>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6982F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52689"/>
    <w:pPr>
      <w:spacing w:after="120" w:line="288" w:lineRule="auto"/>
    </w:pPr>
  </w:style>
  <w:style w:type="paragraph" w:styleId="Heading1">
    <w:name w:val="heading 1"/>
    <w:basedOn w:val="nospace"/>
    <w:next w:val="BodyText"/>
    <w:autoRedefine/>
    <w:qFormat/>
    <w:rsid w:val="007F5C7E"/>
    <w:pPr>
      <w:keepNext/>
      <w:numPr>
        <w:numId w:val="25"/>
      </w:numPr>
      <w:spacing w:before="400" w:after="80"/>
      <w:ind w:left="709" w:hanging="709"/>
      <w:outlineLvl w:val="0"/>
    </w:pPr>
    <w:rPr>
      <w:rFonts w:eastAsia="Arial Unicode MS" w:cs="Arial Unicode MS"/>
      <w:b/>
      <w:bCs/>
      <w:color w:val="2C5C86"/>
      <w:sz w:val="42"/>
      <w:szCs w:val="32"/>
    </w:rPr>
  </w:style>
  <w:style w:type="paragraph" w:styleId="Heading2">
    <w:name w:val="heading 2"/>
    <w:basedOn w:val="nospace"/>
    <w:next w:val="BodyText"/>
    <w:link w:val="Heading2Char"/>
    <w:autoRedefine/>
    <w:qFormat/>
    <w:rsid w:val="007F5C7E"/>
    <w:pPr>
      <w:numPr>
        <w:ilvl w:val="1"/>
        <w:numId w:val="25"/>
      </w:numPr>
      <w:suppressAutoHyphens/>
      <w:autoSpaceDE w:val="0"/>
      <w:autoSpaceDN w:val="0"/>
      <w:adjustRightInd w:val="0"/>
      <w:spacing w:before="240" w:after="80"/>
      <w:ind w:left="709" w:hanging="709"/>
      <w:textAlignment w:val="center"/>
      <w:outlineLvl w:val="1"/>
    </w:pPr>
    <w:rPr>
      <w:rFonts w:eastAsia="Arial Unicode MS" w:cs="Arial Unicode MS"/>
      <w:b/>
      <w:bCs/>
      <w:color w:val="2C5C86"/>
      <w:sz w:val="30"/>
    </w:rPr>
  </w:style>
  <w:style w:type="paragraph" w:styleId="Heading3">
    <w:name w:val="heading 3"/>
    <w:basedOn w:val="nospace"/>
    <w:next w:val="BodyText"/>
    <w:link w:val="Heading3Char"/>
    <w:autoRedefine/>
    <w:qFormat/>
    <w:rsid w:val="00666BD5"/>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E96060"/>
    <w:pPr>
      <w:keepNext/>
      <w:numPr>
        <w:ilvl w:val="3"/>
        <w:numId w:val="25"/>
      </w:numPr>
      <w:spacing w:before="240" w:after="60"/>
      <w:outlineLvl w:val="3"/>
    </w:pPr>
    <w:rPr>
      <w:rFonts w:eastAsia="Times New Roman" w:cs="Arial"/>
      <w:b/>
      <w:bCs/>
      <w:szCs w:val="28"/>
    </w:rPr>
  </w:style>
  <w:style w:type="paragraph" w:styleId="Heading5">
    <w:name w:val="heading 5"/>
    <w:basedOn w:val="Normal"/>
    <w:next w:val="Normal"/>
    <w:link w:val="Heading5Char"/>
    <w:rsid w:val="00E96060"/>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rsid w:val="00E96060"/>
    <w:pPr>
      <w:numPr>
        <w:ilvl w:val="5"/>
        <w:numId w:val="25"/>
      </w:num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E96060"/>
    <w:pPr>
      <w:numPr>
        <w:ilvl w:val="6"/>
        <w:numId w:val="25"/>
      </w:num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E96060"/>
    <w:pPr>
      <w:numPr>
        <w:ilvl w:val="7"/>
        <w:numId w:val="25"/>
      </w:num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8014F9"/>
    <w:pPr>
      <w:spacing w:before="120"/>
    </w:pPr>
    <w:rPr>
      <w:b/>
      <w:iCs/>
      <w:color w:val="000000" w:themeColor="text1"/>
      <w:sz w:val="22"/>
      <w:szCs w:val="18"/>
    </w:rPr>
  </w:style>
  <w:style w:type="character" w:customStyle="1" w:styleId="Heading2Char">
    <w:name w:val="Heading 2 Char"/>
    <w:basedOn w:val="DefaultParagraphFont"/>
    <w:link w:val="Heading2"/>
    <w:rsid w:val="007F5C7E"/>
    <w:rPr>
      <w:rFonts w:eastAsia="Arial Unicode MS" w:cs="Arial Unicode MS"/>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uiPriority w:val="99"/>
    <w:unhideWhenUsed/>
    <w:qFormat/>
    <w:rsid w:val="008C68A9"/>
    <w:pPr>
      <w:suppressAutoHyphens/>
      <w:autoSpaceDE w:val="0"/>
      <w:autoSpaceDN w:val="0"/>
      <w:adjustRightInd w:val="0"/>
      <w:spacing w:after="60"/>
      <w:textAlignment w:val="center"/>
    </w:pPr>
    <w:rPr>
      <w:rFonts w:cs="Arial"/>
      <w:color w:val="58595B" w:themeColor="accent6"/>
      <w:sz w:val="22"/>
      <w:szCs w:val="22"/>
      <w:lang w:val="en-GB"/>
    </w:rPr>
  </w:style>
  <w:style w:type="character" w:customStyle="1" w:styleId="HeaderChar">
    <w:name w:val="Header Char"/>
    <w:basedOn w:val="DefaultParagraphFont"/>
    <w:link w:val="Header"/>
    <w:uiPriority w:val="99"/>
    <w:rsid w:val="008C68A9"/>
    <w:rPr>
      <w:rFonts w:cs="Arial"/>
      <w:color w:val="58595B" w:themeColor="accent6"/>
      <w:sz w:val="22"/>
      <w:szCs w:val="22"/>
      <w:lang w:val="en-GB"/>
    </w:rPr>
  </w:style>
  <w:style w:type="paragraph" w:styleId="Footer">
    <w:name w:val="footer"/>
    <w:basedOn w:val="Normal"/>
    <w:link w:val="FooterChar"/>
    <w:autoRedefine/>
    <w:uiPriority w:val="99"/>
    <w:unhideWhenUsed/>
    <w:rsid w:val="00D807AE"/>
    <w:pPr>
      <w:tabs>
        <w:tab w:val="right" w:pos="9632"/>
      </w:tabs>
      <w:suppressAutoHyphens/>
      <w:autoSpaceDE w:val="0"/>
      <w:autoSpaceDN w:val="0"/>
      <w:adjustRightInd w:val="0"/>
      <w:spacing w:after="0"/>
      <w:ind w:right="-289"/>
      <w:jc w:val="right"/>
      <w:textAlignment w:val="center"/>
    </w:pPr>
    <w:rPr>
      <w:rFonts w:cs="Arial"/>
      <w:color w:val="58595B" w:themeColor="accent6"/>
      <w:sz w:val="20"/>
      <w:szCs w:val="20"/>
      <w:lang w:val="en-GB"/>
    </w:rPr>
  </w:style>
  <w:style w:type="character" w:customStyle="1" w:styleId="FooterChar">
    <w:name w:val="Footer Char"/>
    <w:basedOn w:val="DefaultParagraphFont"/>
    <w:link w:val="Footer"/>
    <w:uiPriority w:val="99"/>
    <w:rsid w:val="00D807AE"/>
    <w:rPr>
      <w:rFonts w:cs="Arial"/>
      <w:color w:val="58595B" w:themeColor="accent6"/>
      <w:sz w:val="20"/>
      <w:szCs w:val="20"/>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9548E7"/>
    <w:rPr>
      <w:rFonts w:cs="Arial"/>
      <w:lang w:val="en-GB"/>
    </w:rPr>
  </w:style>
  <w:style w:type="character" w:customStyle="1" w:styleId="BodyTextChar">
    <w:name w:val="Body Text Char"/>
    <w:basedOn w:val="DefaultParagraphFont"/>
    <w:link w:val="BodyText"/>
    <w:rsid w:val="009548E7"/>
    <w:rPr>
      <w:rFonts w:cs="Arial"/>
      <w:lang w:val="en-GB"/>
    </w:rPr>
  </w:style>
  <w:style w:type="paragraph" w:customStyle="1" w:styleId="Bullet1">
    <w:name w:val="Bullet 1"/>
    <w:basedOn w:val="BodyText"/>
    <w:autoRedefine/>
    <w:qFormat/>
    <w:rsid w:val="00C1086D"/>
    <w:pPr>
      <w:numPr>
        <w:numId w:val="6"/>
      </w:numPr>
      <w:tabs>
        <w:tab w:val="clear" w:pos="284"/>
      </w:tabs>
      <w:ind w:left="641" w:hanging="357"/>
      <w:contextualSpacing/>
    </w:pPr>
  </w:style>
  <w:style w:type="paragraph" w:customStyle="1" w:styleId="Bullet2">
    <w:name w:val="Bullet 2"/>
    <w:basedOn w:val="Normal"/>
    <w:next w:val="BodyText"/>
    <w:autoRedefine/>
    <w:qFormat/>
    <w:rsid w:val="00C1086D"/>
    <w:pPr>
      <w:numPr>
        <w:numId w:val="8"/>
      </w:numPr>
      <w:ind w:left="998" w:hanging="357"/>
      <w:contextualSpacing/>
    </w:pPr>
    <w:rPr>
      <w:rFonts w:cs="Arial"/>
      <w:color w:val="000000"/>
    </w:rPr>
  </w:style>
  <w:style w:type="character" w:customStyle="1" w:styleId="Heading3Char">
    <w:name w:val="Heading 3 Char"/>
    <w:basedOn w:val="DefaultParagraphFont"/>
    <w:link w:val="Heading3"/>
    <w:rsid w:val="00666BD5"/>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C157FD"/>
    <w:pPr>
      <w:keepLines/>
      <w:numPr>
        <w:numId w:val="0"/>
      </w:numPr>
      <w:spacing w:before="0" w:after="240"/>
    </w:pPr>
    <w:rPr>
      <w:rFonts w:eastAsiaTheme="majorEastAsia"/>
      <w:szCs w:val="52"/>
      <w:lang w:val="en-US" w:eastAsia="ja-JP"/>
    </w:rPr>
  </w:style>
  <w:style w:type="paragraph" w:styleId="TOC1">
    <w:name w:val="toc 1"/>
    <w:basedOn w:val="Normal"/>
    <w:next w:val="Normal"/>
    <w:autoRedefine/>
    <w:uiPriority w:val="39"/>
    <w:rsid w:val="0091565C"/>
    <w:pPr>
      <w:tabs>
        <w:tab w:val="left" w:pos="709"/>
        <w:tab w:val="right" w:leader="dot" w:pos="9639"/>
      </w:tabs>
      <w:spacing w:before="240"/>
      <w:ind w:left="709" w:hanging="709"/>
      <w:jc w:val="center"/>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2E376E"/>
    <w:pPr>
      <w:spacing w:after="360" w:line="240" w:lineRule="auto"/>
      <w:ind w:right="2688"/>
      <w:outlineLvl w:val="0"/>
    </w:pPr>
    <w:rPr>
      <w:rFonts w:cs="Arial"/>
      <w:b/>
      <w:noProof/>
      <w:color w:val="2C5C86"/>
      <w:sz w:val="80"/>
      <w:szCs w:val="80"/>
      <w:lang w:eastAsia="en-AU"/>
    </w:rPr>
  </w:style>
  <w:style w:type="character" w:customStyle="1" w:styleId="TitleChar">
    <w:name w:val="Title Char"/>
    <w:basedOn w:val="DefaultParagraphFont"/>
    <w:link w:val="Title"/>
    <w:rsid w:val="002E376E"/>
    <w:rPr>
      <w:rFonts w:cs="Arial"/>
      <w:b/>
      <w:noProof/>
      <w:color w:val="2C5C86"/>
      <w:sz w:val="8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numPr>
        <w:ilvl w:val="0"/>
        <w:numId w:val="0"/>
      </w:numPr>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eastAsia="Arial Unicode MS" w:hAnsiTheme="majorHAnsi" w:cs="Arial"/>
      <w:b/>
      <w:bCs/>
      <w:color w:val="3B7AA5"/>
      <w:sz w:val="28"/>
      <w:lang w:val="en-GB"/>
    </w:rPr>
  </w:style>
  <w:style w:type="paragraph" w:styleId="ListParagraph">
    <w:name w:val="List Paragraph"/>
    <w:basedOn w:val="BodyText"/>
    <w:next w:val="BodyText"/>
    <w:autoRedefine/>
    <w:qFormat/>
    <w:rsid w:val="00C1086D"/>
    <w:pPr>
      <w:numPr>
        <w:numId w:val="36"/>
      </w:numPr>
      <w:contextualSpacing/>
    </w:p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82217D"/>
    <w:pPr>
      <w:spacing w:before="400" w:after="120"/>
      <w:ind w:right="0"/>
    </w:pPr>
    <w:rPr>
      <w:sz w:val="4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82217D"/>
    <w:rPr>
      <w:rFonts w:cs="Arial"/>
      <w:b/>
      <w:noProof/>
      <w:color w:val="2C5C86"/>
      <w:sz w:val="4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qFormat/>
    <w:rsid w:val="002E376E"/>
    <w:pPr>
      <w:spacing w:after="600"/>
    </w:pPr>
    <w:rPr>
      <w:b/>
      <w:color w:val="403F47"/>
      <w:sz w:val="34"/>
      <w:szCs w:val="36"/>
    </w:rPr>
  </w:style>
  <w:style w:type="paragraph" w:customStyle="1" w:styleId="TableCaption">
    <w:name w:val="Table Caption"/>
    <w:link w:val="TableCaptionChar"/>
    <w:autoRedefine/>
    <w:qFormat/>
    <w:rsid w:val="00D70B8C"/>
    <w:pPr>
      <w:spacing w:before="120" w:after="120" w:line="288" w:lineRule="auto"/>
    </w:pPr>
    <w:rPr>
      <w:b/>
      <w:iCs/>
      <w:color w:val="000000" w:themeColor="text1"/>
      <w:sz w:val="22"/>
      <w:szCs w:val="18"/>
    </w:rPr>
  </w:style>
  <w:style w:type="paragraph" w:styleId="ListNumber">
    <w:name w:val="List Number"/>
    <w:basedOn w:val="ListParagraph"/>
    <w:autoRedefine/>
    <w:rsid w:val="00F91569"/>
    <w:pPr>
      <w:widowControl w:val="0"/>
      <w:numPr>
        <w:numId w:val="33"/>
      </w:numPr>
      <w:tabs>
        <w:tab w:val="left" w:pos="397"/>
      </w:tabs>
      <w:suppressAutoHyphens/>
      <w:autoSpaceDE w:val="0"/>
      <w:autoSpaceDN w:val="0"/>
      <w:adjustRightInd w:val="0"/>
      <w:ind w:left="681" w:hanging="397"/>
      <w:textAlignment w:val="center"/>
    </w:pPr>
    <w:rPr>
      <w:rFonts w:eastAsiaTheme="minorEastAsia"/>
      <w:color w:val="000000"/>
      <w:lang w:eastAsia="ja-JP"/>
    </w:rPr>
  </w:style>
  <w:style w:type="character" w:customStyle="1" w:styleId="CaptionChar">
    <w:name w:val="Caption Char"/>
    <w:basedOn w:val="DefaultParagraphFont"/>
    <w:link w:val="Caption"/>
    <w:rsid w:val="008014F9"/>
    <w:rPr>
      <w:b/>
      <w:iCs/>
      <w:color w:val="000000" w:themeColor="text1"/>
      <w:sz w:val="22"/>
      <w:szCs w:val="18"/>
    </w:rPr>
  </w:style>
  <w:style w:type="character" w:customStyle="1" w:styleId="TableCaptionChar">
    <w:name w:val="Table Caption Char"/>
    <w:basedOn w:val="CaptionChar"/>
    <w:link w:val="TableCaption"/>
    <w:rsid w:val="00D70B8C"/>
    <w:rPr>
      <w:b/>
      <w:iCs/>
      <w:color w:val="000000" w:themeColor="text1"/>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paragraph" w:customStyle="1" w:styleId="HeaderLine">
    <w:name w:val="Header Line"/>
    <w:basedOn w:val="Header"/>
    <w:link w:val="HeaderLineChar"/>
    <w:rsid w:val="008C68A9"/>
    <w:pPr>
      <w:spacing w:after="360"/>
    </w:pPr>
  </w:style>
  <w:style w:type="character" w:customStyle="1" w:styleId="HeaderLineChar">
    <w:name w:val="Header Line Char"/>
    <w:basedOn w:val="HeaderChar"/>
    <w:link w:val="HeaderLine"/>
    <w:rsid w:val="008C68A9"/>
    <w:rPr>
      <w:rFonts w:cs="Arial"/>
      <w:color w:val="58595B" w:themeColor="accent6"/>
      <w:sz w:val="22"/>
      <w:szCs w:val="22"/>
      <w:lang w:val="en-GB"/>
    </w:rPr>
  </w:style>
  <w:style w:type="table" w:styleId="TableGridLight">
    <w:name w:val="Grid Table Light"/>
    <w:basedOn w:val="TableNormal"/>
    <w:uiPriority w:val="40"/>
    <w:rsid w:val="003E199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lockText">
    <w:name w:val="Block Text"/>
    <w:basedOn w:val="Normal"/>
    <w:autoRedefine/>
    <w:uiPriority w:val="99"/>
    <w:qFormat/>
    <w:rsid w:val="00325F54"/>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character" w:styleId="CommentReference">
    <w:name w:val="annotation reference"/>
    <w:basedOn w:val="DefaultParagraphFont"/>
    <w:semiHidden/>
    <w:unhideWhenUsed/>
    <w:rsid w:val="00AC7CFA"/>
    <w:rPr>
      <w:sz w:val="16"/>
      <w:szCs w:val="16"/>
    </w:rPr>
  </w:style>
  <w:style w:type="paragraph" w:styleId="CommentText">
    <w:name w:val="annotation text"/>
    <w:basedOn w:val="Normal"/>
    <w:link w:val="CommentTextChar"/>
    <w:semiHidden/>
    <w:unhideWhenUsed/>
    <w:rsid w:val="00AC7CFA"/>
    <w:pPr>
      <w:spacing w:line="240" w:lineRule="auto"/>
    </w:pPr>
    <w:rPr>
      <w:sz w:val="20"/>
      <w:szCs w:val="20"/>
    </w:rPr>
  </w:style>
  <w:style w:type="character" w:customStyle="1" w:styleId="CommentTextChar">
    <w:name w:val="Comment Text Char"/>
    <w:basedOn w:val="DefaultParagraphFont"/>
    <w:link w:val="CommentText"/>
    <w:semiHidden/>
    <w:rsid w:val="00AC7CFA"/>
    <w:rPr>
      <w:sz w:val="20"/>
      <w:szCs w:val="20"/>
    </w:rPr>
  </w:style>
  <w:style w:type="paragraph" w:styleId="CommentSubject">
    <w:name w:val="annotation subject"/>
    <w:basedOn w:val="CommentText"/>
    <w:next w:val="CommentText"/>
    <w:link w:val="CommentSubjectChar"/>
    <w:semiHidden/>
    <w:unhideWhenUsed/>
    <w:rsid w:val="00AC7CFA"/>
    <w:rPr>
      <w:b/>
      <w:bCs/>
    </w:rPr>
  </w:style>
  <w:style w:type="character" w:customStyle="1" w:styleId="CommentSubjectChar">
    <w:name w:val="Comment Subject Char"/>
    <w:basedOn w:val="CommentTextChar"/>
    <w:link w:val="CommentSubject"/>
    <w:semiHidden/>
    <w:rsid w:val="00AC7CFA"/>
    <w:rPr>
      <w:b/>
      <w:bCs/>
      <w:sz w:val="20"/>
      <w:szCs w:val="20"/>
    </w:rPr>
  </w:style>
  <w:style w:type="numbering" w:customStyle="1" w:styleId="Style1">
    <w:name w:val="Style1"/>
    <w:uiPriority w:val="99"/>
    <w:rsid w:val="0082217D"/>
    <w:pPr>
      <w:numPr>
        <w:numId w:val="37"/>
      </w:numPr>
    </w:pPr>
  </w:style>
  <w:style w:type="paragraph" w:customStyle="1" w:styleId="TableHeading">
    <w:name w:val="Table Heading"/>
    <w:basedOn w:val="Normal"/>
    <w:link w:val="TableHeadingChar"/>
    <w:autoRedefine/>
    <w:qFormat/>
    <w:rsid w:val="0082217D"/>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82217D"/>
    <w:rPr>
      <w:rFonts w:eastAsia="Times New Roman" w:cs="Arial"/>
      <w:b/>
      <w:bCs/>
      <w:color w:val="000000" w:themeColor="text1"/>
      <w:szCs w:val="22"/>
      <w:lang w:val="en-US"/>
    </w:rPr>
  </w:style>
  <w:style w:type="paragraph" w:customStyle="1" w:styleId="BodyA">
    <w:name w:val="Body A"/>
    <w:rsid w:val="006F0CB8"/>
    <w:pPr>
      <w:pBdr>
        <w:top w:val="single" w:sz="4" w:space="0" w:color="FFFFFF"/>
        <w:left w:val="single" w:sz="4" w:space="0" w:color="FFFFFF"/>
        <w:bottom w:val="single" w:sz="4" w:space="0" w:color="FFFFFF"/>
        <w:right w:val="single" w:sz="4" w:space="0" w:color="FFFFFF"/>
        <w:between w:val="nil"/>
        <w:bar w:val="nil"/>
      </w:pBdr>
      <w:suppressAutoHyphens/>
      <w:spacing w:after="120" w:line="288" w:lineRule="auto"/>
    </w:pPr>
    <w:rPr>
      <w:rFonts w:eastAsia="Arial Unicode MS" w:cs="Arial Unicode MS"/>
      <w:color w:val="000000"/>
      <w:u w:color="000000"/>
      <w:bdr w:val="nil"/>
      <w:lang w:eastAsia="en-AU"/>
    </w:rPr>
  </w:style>
  <w:style w:type="paragraph" w:customStyle="1" w:styleId="Heading">
    <w:name w:val="Heading"/>
    <w:rsid w:val="006F0CB8"/>
    <w:pPr>
      <w:keepNext/>
      <w:keepLines/>
      <w:pBdr>
        <w:top w:val="nil"/>
        <w:left w:val="nil"/>
        <w:bottom w:val="nil"/>
        <w:right w:val="nil"/>
        <w:between w:val="nil"/>
        <w:bar w:val="nil"/>
      </w:pBdr>
      <w:spacing w:before="400" w:after="80"/>
      <w:outlineLvl w:val="2"/>
    </w:pPr>
    <w:rPr>
      <w:rFonts w:cs="Arial"/>
      <w:b/>
      <w:bCs/>
      <w:color w:val="2C5C86"/>
      <w:sz w:val="42"/>
      <w:szCs w:val="42"/>
      <w:u w:color="2C5C86"/>
      <w:bdr w:val="nil"/>
      <w:lang w:val="en-US" w:eastAsia="en-AU"/>
    </w:rPr>
  </w:style>
  <w:style w:type="character" w:customStyle="1" w:styleId="None">
    <w:name w:val="None"/>
    <w:rsid w:val="006F0CB8"/>
  </w:style>
  <w:style w:type="character" w:customStyle="1" w:styleId="Hyperlink0">
    <w:name w:val="Hyperlink.0"/>
    <w:basedOn w:val="None"/>
    <w:rsid w:val="006F0CB8"/>
    <w:rPr>
      <w:lang w:val="nl-NL"/>
    </w:rPr>
  </w:style>
  <w:style w:type="character" w:customStyle="1" w:styleId="Hyperlink1">
    <w:name w:val="Hyperlink.1"/>
    <w:basedOn w:val="None"/>
    <w:rsid w:val="006F0CB8"/>
    <w:rPr>
      <w:lang w:val="en-US"/>
    </w:rPr>
  </w:style>
  <w:style w:type="paragraph" w:customStyle="1" w:styleId="BodyB">
    <w:name w:val="Body B"/>
    <w:rsid w:val="006F0CB8"/>
    <w:pPr>
      <w:pBdr>
        <w:top w:val="nil"/>
        <w:left w:val="nil"/>
        <w:bottom w:val="nil"/>
        <w:right w:val="nil"/>
        <w:between w:val="nil"/>
        <w:bar w:val="nil"/>
      </w:pBdr>
      <w:suppressAutoHyphens/>
      <w:spacing w:after="120" w:line="288" w:lineRule="auto"/>
    </w:pPr>
    <w:rPr>
      <w:rFonts w:eastAsia="Arial Unicode MS" w:cs="Arial Unicode MS"/>
      <w:color w:val="000000"/>
      <w:u w:color="000000"/>
      <w:bdr w:val="nil"/>
      <w:lang w:val="en-US" w:eastAsia="en-AU"/>
    </w:rPr>
  </w:style>
  <w:style w:type="numbering" w:customStyle="1" w:styleId="ImportedStyle1">
    <w:name w:val="Imported Style 1"/>
    <w:rsid w:val="006F0CB8"/>
    <w:pPr>
      <w:numPr>
        <w:numId w:val="39"/>
      </w:numPr>
    </w:pPr>
  </w:style>
  <w:style w:type="character" w:customStyle="1" w:styleId="Hyperlink2">
    <w:name w:val="Hyperlink.2"/>
    <w:basedOn w:val="None"/>
    <w:rsid w:val="006F0CB8"/>
    <w:rPr>
      <w:color w:val="0000FF"/>
      <w:u w:val="single" w:color="0000FF"/>
      <w:lang w:val="en-US"/>
    </w:rPr>
  </w:style>
  <w:style w:type="character" w:customStyle="1" w:styleId="Hyperlink3">
    <w:name w:val="Hyperlink.3"/>
    <w:basedOn w:val="None"/>
    <w:rsid w:val="006F0CB8"/>
    <w:rPr>
      <w:lang w:val="de-DE"/>
    </w:rPr>
  </w:style>
  <w:style w:type="character" w:customStyle="1" w:styleId="Hyperlink4">
    <w:name w:val="Hyperlink.4"/>
    <w:basedOn w:val="None"/>
    <w:rsid w:val="007F5C7E"/>
    <w:rPr>
      <w:rFonts w:ascii="Arial" w:eastAsia="Arial" w:hAnsi="Arial" w:cs="Arial"/>
      <w:color w:val="143880"/>
      <w:u w:val="none" w:color="143880"/>
      <w:lang w:val="en-US"/>
    </w:rPr>
  </w:style>
  <w:style w:type="character" w:customStyle="1" w:styleId="Hyperlink5">
    <w:name w:val="Hyperlink.5"/>
    <w:basedOn w:val="None"/>
    <w:rsid w:val="007F5C7E"/>
    <w:rPr>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dis.gov.au/" TargetMode="External"/><Relationship Id="rId18" Type="http://schemas.openxmlformats.org/officeDocument/2006/relationships/hyperlink" Target="http://www.ndis.gov.a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ndis.gov.au/about-us/our-sites/WA.html" TargetMode="External"/><Relationship Id="rId7" Type="http://schemas.openxmlformats.org/officeDocument/2006/relationships/endnotes" Target="endnotes.xml"/><Relationship Id="rId12" Type="http://schemas.openxmlformats.org/officeDocument/2006/relationships/hyperlink" Target="http://www.communities.wa.gov.au/" TargetMode="External"/><Relationship Id="rId17" Type="http://schemas.openxmlformats.org/officeDocument/2006/relationships/hyperlink" Target="http://www.ndis.gov.au/" TargetMode="External"/><Relationship Id="rId25" Type="http://schemas.openxmlformats.org/officeDocument/2006/relationships/hyperlink" Target="https://www.communities.wa.gov.au/services/disability-services/" TargetMode="External"/><Relationship Id="rId2" Type="http://schemas.openxmlformats.org/officeDocument/2006/relationships/numbering" Target="numbering.xml"/><Relationship Id="rId16" Type="http://schemas.openxmlformats.org/officeDocument/2006/relationships/hyperlink" Target="http://www.ndis.gov.au/" TargetMode="External"/><Relationship Id="rId20" Type="http://schemas.openxmlformats.org/officeDocument/2006/relationships/hyperlink" Target="http://www.ndis.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munities.wa.gov.au/" TargetMode="External"/><Relationship Id="rId24" Type="http://schemas.openxmlformats.org/officeDocument/2006/relationships/hyperlink" Target="mailto:engagementwa@ndis.gov.au" TargetMode="External"/><Relationship Id="rId5" Type="http://schemas.openxmlformats.org/officeDocument/2006/relationships/webSettings" Target="webSettings.xml"/><Relationship Id="rId15" Type="http://schemas.openxmlformats.org/officeDocument/2006/relationships/hyperlink" Target="http://www.ndis.gov.au/" TargetMode="External"/><Relationship Id="rId23" Type="http://schemas.openxmlformats.org/officeDocument/2006/relationships/hyperlink" Target="mailto:engagementwa@ndis.gov.a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ndis.gov.a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dis.gov.au" TargetMode="External"/><Relationship Id="rId22" Type="http://schemas.openxmlformats.org/officeDocument/2006/relationships/hyperlink" Target="http://www.ndis.gov.au"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ACF3F-5024-414E-BA8D-C4C1B08EA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1374</Words>
  <Characters>7836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Easy Read FAQs FINAL</vt:lpstr>
    </vt:vector>
  </TitlesOfParts>
  <Manager/>
  <Company/>
  <LinksUpToDate>false</LinksUpToDate>
  <CharactersWithSpaces>9192</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Easy Read FAQs FINAL</dc:title>
  <dc:subject/>
  <dc:creator/>
  <cp:keywords/>
  <cp:lastModifiedBy/>
  <cp:revision>1</cp:revision>
  <dcterms:created xsi:type="dcterms:W3CDTF">2018-10-17T02:44:00Z</dcterms:created>
  <dcterms:modified xsi:type="dcterms:W3CDTF">2018-10-18T05:01:00Z</dcterms:modified>
</cp:coreProperties>
</file>